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66" w:rsidRDefault="00F71366" w:rsidP="00F71366">
      <w:pPr>
        <w:jc w:val="center"/>
        <w:rPr>
          <w:sz w:val="28"/>
          <w:szCs w:val="28"/>
        </w:rPr>
      </w:pPr>
      <w:r>
        <w:rPr>
          <w:sz w:val="28"/>
          <w:szCs w:val="28"/>
        </w:rPr>
        <w:t xml:space="preserve">JU SREDNJA STRUCNA SKOLA     ROZAJE </w:t>
      </w:r>
    </w:p>
    <w:p w:rsidR="00F71366" w:rsidRPr="00F20916" w:rsidRDefault="00F20916" w:rsidP="00F20916">
      <w:pPr>
        <w:jc w:val="center"/>
        <w:rPr>
          <w:color w:val="000000" w:themeColor="text1"/>
          <w:sz w:val="36"/>
          <w:szCs w:val="28"/>
        </w:rPr>
      </w:pPr>
      <w:r w:rsidRPr="00384825">
        <w:rPr>
          <w:color w:val="000000" w:themeColor="text1"/>
          <w:sz w:val="36"/>
          <w:szCs w:val="28"/>
        </w:rPr>
        <w:t xml:space="preserve">PLAN RADA ONLINE NASTAVE </w:t>
      </w:r>
    </w:p>
    <w:p w:rsidR="00F71366" w:rsidRDefault="00F71366" w:rsidP="00F20916">
      <w:pPr>
        <w:rPr>
          <w:sz w:val="28"/>
          <w:szCs w:val="28"/>
        </w:rPr>
      </w:pPr>
      <w:r>
        <w:rPr>
          <w:sz w:val="28"/>
          <w:szCs w:val="28"/>
        </w:rPr>
        <w:t xml:space="preserve">                                                                                                                             </w:t>
      </w:r>
      <w:r w:rsidR="00F20916">
        <w:rPr>
          <w:sz w:val="28"/>
          <w:szCs w:val="28"/>
        </w:rPr>
        <w:t xml:space="preserve">                            </w:t>
      </w:r>
      <w:r>
        <w:rPr>
          <w:sz w:val="28"/>
          <w:szCs w:val="28"/>
        </w:rPr>
        <w:t xml:space="preserve">                                                  </w:t>
      </w:r>
      <w:r w:rsidR="00F20916">
        <w:rPr>
          <w:sz w:val="28"/>
          <w:szCs w:val="28"/>
        </w:rPr>
        <w:t xml:space="preserve">                                      </w:t>
      </w:r>
      <w:r>
        <w:rPr>
          <w:sz w:val="28"/>
          <w:szCs w:val="28"/>
        </w:rPr>
        <w:t xml:space="preserve">    DAT:  </w:t>
      </w:r>
      <w:r w:rsidR="00603235">
        <w:rPr>
          <w:sz w:val="28"/>
          <w:szCs w:val="28"/>
        </w:rPr>
        <w:t>13.05</w:t>
      </w:r>
      <w:r w:rsidR="003C191F">
        <w:rPr>
          <w:sz w:val="28"/>
          <w:szCs w:val="28"/>
        </w:rPr>
        <w:t>.</w:t>
      </w:r>
      <w:r>
        <w:rPr>
          <w:sz w:val="28"/>
          <w:szCs w:val="28"/>
        </w:rPr>
        <w:t>.2020.</w:t>
      </w:r>
    </w:p>
    <w:tbl>
      <w:tblPr>
        <w:tblStyle w:val="TableGrid"/>
        <w:tblW w:w="0" w:type="auto"/>
        <w:tblLook w:val="04A0" w:firstRow="1" w:lastRow="0" w:firstColumn="1" w:lastColumn="0" w:noHBand="0" w:noVBand="1"/>
      </w:tblPr>
      <w:tblGrid>
        <w:gridCol w:w="1724"/>
        <w:gridCol w:w="5711"/>
        <w:gridCol w:w="2141"/>
      </w:tblGrid>
      <w:tr w:rsidR="00F71366" w:rsidTr="009D5DA8">
        <w:trPr>
          <w:trHeight w:val="551"/>
        </w:trPr>
        <w:tc>
          <w:tcPr>
            <w:tcW w:w="3864" w:type="dxa"/>
          </w:tcPr>
          <w:p w:rsidR="00F71366" w:rsidRPr="00E34878" w:rsidRDefault="00F71366" w:rsidP="00BF2063">
            <w:pPr>
              <w:jc w:val="center"/>
              <w:rPr>
                <w:sz w:val="20"/>
                <w:szCs w:val="20"/>
              </w:rPr>
            </w:pPr>
            <w:r w:rsidRPr="00E34878">
              <w:rPr>
                <w:sz w:val="20"/>
                <w:szCs w:val="20"/>
              </w:rPr>
              <w:t>MODUL</w:t>
            </w:r>
          </w:p>
        </w:tc>
        <w:tc>
          <w:tcPr>
            <w:tcW w:w="10980" w:type="dxa"/>
          </w:tcPr>
          <w:p w:rsidR="00F71366" w:rsidRPr="00E34878" w:rsidRDefault="00104BC8" w:rsidP="00BF2063">
            <w:pPr>
              <w:jc w:val="center"/>
              <w:rPr>
                <w:sz w:val="20"/>
                <w:szCs w:val="20"/>
              </w:rPr>
            </w:pPr>
            <w:r w:rsidRPr="00E34878">
              <w:rPr>
                <w:sz w:val="20"/>
                <w:szCs w:val="20"/>
              </w:rPr>
              <w:t xml:space="preserve">POZNAVANJE ALATA,MATERIJALA I PRIBORA </w:t>
            </w:r>
            <w:r w:rsidR="00F71366" w:rsidRPr="00E34878">
              <w:rPr>
                <w:sz w:val="20"/>
                <w:szCs w:val="20"/>
              </w:rPr>
              <w:t xml:space="preserve"> </w:t>
            </w:r>
          </w:p>
        </w:tc>
        <w:tc>
          <w:tcPr>
            <w:tcW w:w="4308" w:type="dxa"/>
          </w:tcPr>
          <w:p w:rsidR="00F71366" w:rsidRPr="00E34878" w:rsidRDefault="00F71366" w:rsidP="00BF2063">
            <w:pPr>
              <w:rPr>
                <w:sz w:val="20"/>
                <w:szCs w:val="20"/>
              </w:rPr>
            </w:pPr>
            <w:r w:rsidRPr="00E34878">
              <w:rPr>
                <w:sz w:val="20"/>
                <w:szCs w:val="20"/>
              </w:rPr>
              <w:t xml:space="preserve">Prof:           KALIC   ZELIHA </w:t>
            </w:r>
          </w:p>
        </w:tc>
      </w:tr>
      <w:tr w:rsidR="00F71366" w:rsidTr="009D5DA8">
        <w:trPr>
          <w:trHeight w:val="551"/>
        </w:trPr>
        <w:tc>
          <w:tcPr>
            <w:tcW w:w="3864" w:type="dxa"/>
          </w:tcPr>
          <w:p w:rsidR="00F71366" w:rsidRPr="00E34878" w:rsidRDefault="007C2B29" w:rsidP="00BF2063">
            <w:pPr>
              <w:jc w:val="center"/>
              <w:rPr>
                <w:sz w:val="20"/>
                <w:szCs w:val="20"/>
              </w:rPr>
            </w:pPr>
            <w:r>
              <w:rPr>
                <w:sz w:val="20"/>
                <w:szCs w:val="20"/>
              </w:rPr>
              <w:t>ISHOD 4</w:t>
            </w:r>
          </w:p>
        </w:tc>
        <w:tc>
          <w:tcPr>
            <w:tcW w:w="10980" w:type="dxa"/>
          </w:tcPr>
          <w:p w:rsidR="00F71366" w:rsidRPr="00E34878" w:rsidRDefault="00104BC8" w:rsidP="00BF2063">
            <w:pPr>
              <w:jc w:val="center"/>
              <w:rPr>
                <w:sz w:val="20"/>
                <w:szCs w:val="20"/>
              </w:rPr>
            </w:pPr>
            <w:r w:rsidRPr="00E34878">
              <w:rPr>
                <w:sz w:val="20"/>
                <w:szCs w:val="20"/>
              </w:rPr>
              <w:t xml:space="preserve">PRIPREMI MATERIJAL ZA OBAVLJANJE FRIZERSKIH USLUGA,U SKLADU SA UPUTSTVOM </w:t>
            </w:r>
          </w:p>
        </w:tc>
        <w:tc>
          <w:tcPr>
            <w:tcW w:w="4308" w:type="dxa"/>
          </w:tcPr>
          <w:p w:rsidR="00F71366" w:rsidRPr="00E34878" w:rsidRDefault="00F71366" w:rsidP="00BF2063">
            <w:pPr>
              <w:rPr>
                <w:sz w:val="20"/>
                <w:szCs w:val="20"/>
              </w:rPr>
            </w:pPr>
            <w:r w:rsidRPr="00E34878">
              <w:rPr>
                <w:sz w:val="20"/>
                <w:szCs w:val="20"/>
              </w:rPr>
              <w:t>Razred:             I-7</w:t>
            </w:r>
          </w:p>
        </w:tc>
      </w:tr>
      <w:tr w:rsidR="00F71366" w:rsidTr="009D5DA8">
        <w:trPr>
          <w:trHeight w:val="551"/>
        </w:trPr>
        <w:tc>
          <w:tcPr>
            <w:tcW w:w="3864" w:type="dxa"/>
          </w:tcPr>
          <w:p w:rsidR="00F71366" w:rsidRPr="00E34878" w:rsidRDefault="007C2B29" w:rsidP="00BF2063">
            <w:pPr>
              <w:jc w:val="center"/>
              <w:rPr>
                <w:sz w:val="20"/>
                <w:szCs w:val="20"/>
              </w:rPr>
            </w:pPr>
            <w:r>
              <w:rPr>
                <w:sz w:val="20"/>
                <w:szCs w:val="20"/>
              </w:rPr>
              <w:t xml:space="preserve">KRITERIJUM </w:t>
            </w:r>
            <w:r w:rsidR="009D5DA8">
              <w:rPr>
                <w:sz w:val="20"/>
                <w:szCs w:val="20"/>
              </w:rPr>
              <w:t xml:space="preserve"> 2</w:t>
            </w:r>
            <w:bookmarkStart w:id="0" w:name="_GoBack"/>
            <w:bookmarkEnd w:id="0"/>
            <w:r>
              <w:rPr>
                <w:sz w:val="20"/>
                <w:szCs w:val="20"/>
              </w:rPr>
              <w:t xml:space="preserve"> </w:t>
            </w:r>
          </w:p>
        </w:tc>
        <w:tc>
          <w:tcPr>
            <w:tcW w:w="10980" w:type="dxa"/>
          </w:tcPr>
          <w:p w:rsidR="00F71366" w:rsidRPr="00E34878" w:rsidRDefault="00F71366" w:rsidP="00104BC8">
            <w:pPr>
              <w:jc w:val="center"/>
              <w:rPr>
                <w:sz w:val="20"/>
                <w:szCs w:val="20"/>
              </w:rPr>
            </w:pPr>
            <w:r w:rsidRPr="00E34878">
              <w:rPr>
                <w:sz w:val="20"/>
                <w:szCs w:val="20"/>
              </w:rPr>
              <w:t xml:space="preserve">DEMONSTRIRA </w:t>
            </w:r>
            <w:r w:rsidR="00104BC8" w:rsidRPr="00E34878">
              <w:rPr>
                <w:sz w:val="20"/>
                <w:szCs w:val="20"/>
              </w:rPr>
              <w:t xml:space="preserve">UPOTREBU </w:t>
            </w:r>
            <w:r w:rsidRPr="00E34878">
              <w:rPr>
                <w:sz w:val="20"/>
                <w:szCs w:val="20"/>
              </w:rPr>
              <w:t xml:space="preserve"> PREPARATA ZA </w:t>
            </w:r>
            <w:r w:rsidR="00104BC8" w:rsidRPr="00E34878">
              <w:rPr>
                <w:sz w:val="20"/>
                <w:szCs w:val="20"/>
              </w:rPr>
              <w:t xml:space="preserve">KOSU RAZLICITE NAMJENE NA ZADATOM MODELU </w:t>
            </w:r>
          </w:p>
        </w:tc>
        <w:tc>
          <w:tcPr>
            <w:tcW w:w="4308" w:type="dxa"/>
          </w:tcPr>
          <w:p w:rsidR="00F71366" w:rsidRPr="00E34878" w:rsidRDefault="00F71366" w:rsidP="00BF2063">
            <w:pPr>
              <w:rPr>
                <w:sz w:val="20"/>
                <w:szCs w:val="20"/>
              </w:rPr>
            </w:pPr>
            <w:r w:rsidRPr="00E34878">
              <w:rPr>
                <w:sz w:val="20"/>
                <w:szCs w:val="20"/>
              </w:rPr>
              <w:t xml:space="preserve">CAS:          </w:t>
            </w:r>
            <w:r w:rsidR="009D5DA8">
              <w:rPr>
                <w:sz w:val="20"/>
                <w:szCs w:val="20"/>
              </w:rPr>
              <w:t xml:space="preserve">     56,57 </w:t>
            </w:r>
            <w:r w:rsidR="00104BC8" w:rsidRPr="00E34878">
              <w:rPr>
                <w:sz w:val="20"/>
                <w:szCs w:val="20"/>
              </w:rPr>
              <w:t xml:space="preserve"> / 72</w:t>
            </w:r>
          </w:p>
          <w:p w:rsidR="00F71366" w:rsidRPr="00E34878" w:rsidRDefault="00F71366" w:rsidP="00BF2063">
            <w:pPr>
              <w:rPr>
                <w:sz w:val="20"/>
                <w:szCs w:val="20"/>
              </w:rPr>
            </w:pPr>
          </w:p>
          <w:p w:rsidR="00F71366" w:rsidRPr="00E34878" w:rsidRDefault="00F71366" w:rsidP="00BF2063">
            <w:pPr>
              <w:rPr>
                <w:sz w:val="20"/>
                <w:szCs w:val="20"/>
              </w:rPr>
            </w:pPr>
          </w:p>
        </w:tc>
      </w:tr>
      <w:tr w:rsidR="00F20916" w:rsidTr="009D5DA8">
        <w:trPr>
          <w:trHeight w:val="396"/>
        </w:trPr>
        <w:tc>
          <w:tcPr>
            <w:tcW w:w="3864" w:type="dxa"/>
            <w:vMerge w:val="restart"/>
          </w:tcPr>
          <w:p w:rsidR="00F20916" w:rsidRPr="00E34878" w:rsidRDefault="00F20916" w:rsidP="00BF2063">
            <w:pPr>
              <w:jc w:val="center"/>
              <w:rPr>
                <w:sz w:val="20"/>
                <w:szCs w:val="20"/>
              </w:rPr>
            </w:pPr>
            <w:r w:rsidRPr="00E34878">
              <w:rPr>
                <w:sz w:val="20"/>
                <w:szCs w:val="20"/>
              </w:rPr>
              <w:t>Sadrzaj i pojmovi aktivnosti ucenika /nastavnika</w:t>
            </w:r>
          </w:p>
        </w:tc>
        <w:tc>
          <w:tcPr>
            <w:tcW w:w="10980" w:type="dxa"/>
          </w:tcPr>
          <w:p w:rsidR="00F20916" w:rsidRPr="00E34878" w:rsidRDefault="00F20916" w:rsidP="00BF2063">
            <w:pPr>
              <w:jc w:val="center"/>
              <w:rPr>
                <w:sz w:val="20"/>
                <w:szCs w:val="20"/>
              </w:rPr>
            </w:pPr>
            <w:r w:rsidRPr="00E34878">
              <w:rPr>
                <w:sz w:val="20"/>
                <w:szCs w:val="20"/>
              </w:rPr>
              <w:t xml:space="preserve">      NASTAVNI CAS </w:t>
            </w:r>
          </w:p>
        </w:tc>
        <w:tc>
          <w:tcPr>
            <w:tcW w:w="4308" w:type="dxa"/>
            <w:vMerge w:val="restart"/>
          </w:tcPr>
          <w:p w:rsidR="00F20916" w:rsidRPr="00E34878" w:rsidRDefault="00E34878" w:rsidP="00BF2063">
            <w:pPr>
              <w:jc w:val="center"/>
              <w:rPr>
                <w:sz w:val="20"/>
                <w:szCs w:val="20"/>
              </w:rPr>
            </w:pPr>
            <w:r w:rsidRPr="00E34878">
              <w:rPr>
                <w:sz w:val="20"/>
                <w:szCs w:val="20"/>
              </w:rPr>
              <w:t>Pristup radu/platformamam koja se koristi /nacin komunikacije sa ucenicima</w:t>
            </w:r>
          </w:p>
        </w:tc>
      </w:tr>
      <w:tr w:rsidR="00F20916" w:rsidTr="009D5DA8">
        <w:trPr>
          <w:trHeight w:val="342"/>
        </w:trPr>
        <w:tc>
          <w:tcPr>
            <w:tcW w:w="3864" w:type="dxa"/>
            <w:vMerge/>
          </w:tcPr>
          <w:p w:rsidR="00F20916" w:rsidRDefault="00F20916" w:rsidP="00BF2063">
            <w:pPr>
              <w:jc w:val="center"/>
              <w:rPr>
                <w:sz w:val="28"/>
                <w:szCs w:val="28"/>
              </w:rPr>
            </w:pPr>
          </w:p>
        </w:tc>
        <w:tc>
          <w:tcPr>
            <w:tcW w:w="10980" w:type="dxa"/>
            <w:vMerge w:val="restart"/>
          </w:tcPr>
          <w:p w:rsidR="007C2B29" w:rsidRDefault="007C2B29" w:rsidP="00BF2063">
            <w:pPr>
              <w:jc w:val="center"/>
              <w:rPr>
                <w:sz w:val="20"/>
                <w:szCs w:val="20"/>
              </w:rPr>
            </w:pPr>
            <w:r>
              <w:rPr>
                <w:sz w:val="20"/>
                <w:szCs w:val="20"/>
              </w:rPr>
              <w:t>-</w:t>
            </w:r>
          </w:p>
          <w:p w:rsidR="00603235" w:rsidRDefault="007C2B29" w:rsidP="00603235">
            <w:pPr>
              <w:jc w:val="center"/>
              <w:rPr>
                <w:sz w:val="20"/>
                <w:szCs w:val="20"/>
              </w:rPr>
            </w:pPr>
            <w:r>
              <w:rPr>
                <w:sz w:val="20"/>
                <w:szCs w:val="20"/>
              </w:rPr>
              <w:t>-</w:t>
            </w:r>
            <w:r w:rsidR="00603235">
              <w:rPr>
                <w:sz w:val="20"/>
                <w:szCs w:val="20"/>
              </w:rPr>
              <w:t>ucenik prepoznaje preparat i dodaje ga za primjenu –oxidant 20w na konkretnom primjeru ,bojenje kose</w:t>
            </w:r>
          </w:p>
          <w:p w:rsidR="00603235" w:rsidRDefault="00603235" w:rsidP="00603235">
            <w:pPr>
              <w:jc w:val="center"/>
              <w:rPr>
                <w:sz w:val="20"/>
                <w:szCs w:val="20"/>
              </w:rPr>
            </w:pPr>
            <w:r>
              <w:rPr>
                <w:sz w:val="20"/>
                <w:szCs w:val="20"/>
              </w:rPr>
              <w:t xml:space="preserve">Provjera prakticne realizacije </w:t>
            </w:r>
          </w:p>
          <w:p w:rsidR="00603235" w:rsidRDefault="00603235" w:rsidP="00603235">
            <w:pPr>
              <w:jc w:val="center"/>
              <w:rPr>
                <w:sz w:val="20"/>
                <w:szCs w:val="20"/>
              </w:rPr>
            </w:pPr>
          </w:p>
          <w:p w:rsidR="00EE269A" w:rsidRPr="00E34878" w:rsidRDefault="00EE269A" w:rsidP="00BF2063">
            <w:pPr>
              <w:jc w:val="center"/>
              <w:rPr>
                <w:sz w:val="20"/>
                <w:szCs w:val="20"/>
              </w:rPr>
            </w:pPr>
            <w:r>
              <w:rPr>
                <w:sz w:val="20"/>
                <w:szCs w:val="20"/>
              </w:rPr>
              <w:t xml:space="preserve"> </w:t>
            </w:r>
          </w:p>
        </w:tc>
        <w:tc>
          <w:tcPr>
            <w:tcW w:w="4308" w:type="dxa"/>
            <w:vMerge/>
          </w:tcPr>
          <w:p w:rsidR="00F20916" w:rsidRDefault="00F20916" w:rsidP="00BF2063">
            <w:pPr>
              <w:jc w:val="center"/>
              <w:rPr>
                <w:sz w:val="28"/>
                <w:szCs w:val="28"/>
              </w:rPr>
            </w:pPr>
          </w:p>
        </w:tc>
      </w:tr>
      <w:tr w:rsidR="00F20916" w:rsidTr="009D5DA8">
        <w:trPr>
          <w:trHeight w:val="342"/>
        </w:trPr>
        <w:tc>
          <w:tcPr>
            <w:tcW w:w="3864" w:type="dxa"/>
            <w:vMerge/>
          </w:tcPr>
          <w:p w:rsidR="00F20916" w:rsidRDefault="00F20916" w:rsidP="00BF2063">
            <w:pPr>
              <w:jc w:val="center"/>
              <w:rPr>
                <w:sz w:val="28"/>
                <w:szCs w:val="28"/>
              </w:rPr>
            </w:pPr>
          </w:p>
        </w:tc>
        <w:tc>
          <w:tcPr>
            <w:tcW w:w="10980" w:type="dxa"/>
            <w:vMerge/>
          </w:tcPr>
          <w:p w:rsidR="00F20916" w:rsidRDefault="00F20916" w:rsidP="00BF2063">
            <w:pPr>
              <w:jc w:val="center"/>
              <w:rPr>
                <w:sz w:val="28"/>
                <w:szCs w:val="28"/>
              </w:rPr>
            </w:pPr>
          </w:p>
        </w:tc>
        <w:tc>
          <w:tcPr>
            <w:tcW w:w="4308" w:type="dxa"/>
            <w:vMerge w:val="restart"/>
          </w:tcPr>
          <w:p w:rsidR="00E34878" w:rsidRPr="00E34878" w:rsidRDefault="00E34878" w:rsidP="00E34878">
            <w:pPr>
              <w:jc w:val="center"/>
              <w:rPr>
                <w:sz w:val="20"/>
                <w:szCs w:val="20"/>
              </w:rPr>
            </w:pPr>
            <w:r w:rsidRPr="00E34878">
              <w:rPr>
                <w:sz w:val="20"/>
                <w:szCs w:val="20"/>
              </w:rPr>
              <w:t>Viber</w:t>
            </w:r>
          </w:p>
          <w:p w:rsidR="00E34878" w:rsidRPr="00E34878" w:rsidRDefault="00E34878" w:rsidP="00E34878">
            <w:pPr>
              <w:jc w:val="center"/>
              <w:rPr>
                <w:sz w:val="20"/>
                <w:szCs w:val="20"/>
              </w:rPr>
            </w:pPr>
            <w:r w:rsidRPr="00E34878">
              <w:rPr>
                <w:sz w:val="20"/>
                <w:szCs w:val="20"/>
              </w:rPr>
              <w:t>e-mail</w:t>
            </w:r>
          </w:p>
          <w:p w:rsidR="00E34878" w:rsidRPr="00E34878" w:rsidRDefault="00E34878" w:rsidP="00E34878">
            <w:pPr>
              <w:jc w:val="center"/>
              <w:rPr>
                <w:sz w:val="20"/>
                <w:szCs w:val="20"/>
              </w:rPr>
            </w:pPr>
            <w:r w:rsidRPr="00E34878">
              <w:rPr>
                <w:sz w:val="20"/>
                <w:szCs w:val="20"/>
              </w:rPr>
              <w:t>Sajt Skole</w:t>
            </w:r>
          </w:p>
          <w:p w:rsidR="00E34878" w:rsidRPr="00E34878" w:rsidRDefault="00E34878" w:rsidP="00E34878">
            <w:pPr>
              <w:jc w:val="center"/>
              <w:rPr>
                <w:sz w:val="20"/>
                <w:szCs w:val="20"/>
              </w:rPr>
            </w:pPr>
            <w:r w:rsidRPr="00E34878">
              <w:rPr>
                <w:sz w:val="20"/>
                <w:szCs w:val="20"/>
              </w:rPr>
              <w:t xml:space="preserve">Internet </w:t>
            </w:r>
          </w:p>
          <w:p w:rsidR="00E34878" w:rsidRPr="00E34878" w:rsidRDefault="00E34878" w:rsidP="00E34878">
            <w:pPr>
              <w:jc w:val="center"/>
              <w:rPr>
                <w:sz w:val="20"/>
                <w:szCs w:val="20"/>
              </w:rPr>
            </w:pPr>
            <w:r w:rsidRPr="00E34878">
              <w:rPr>
                <w:sz w:val="20"/>
                <w:szCs w:val="20"/>
              </w:rPr>
              <w:t xml:space="preserve">Udzbenik </w:t>
            </w:r>
          </w:p>
          <w:p w:rsidR="00E34878" w:rsidRPr="00E34878" w:rsidRDefault="00E34878" w:rsidP="00E34878">
            <w:pPr>
              <w:jc w:val="center"/>
              <w:rPr>
                <w:sz w:val="20"/>
                <w:szCs w:val="20"/>
              </w:rPr>
            </w:pPr>
            <w:r w:rsidRPr="00E34878">
              <w:rPr>
                <w:sz w:val="20"/>
                <w:szCs w:val="20"/>
              </w:rPr>
              <w:t xml:space="preserve">Fotografije </w:t>
            </w:r>
          </w:p>
          <w:p w:rsidR="00E34878" w:rsidRPr="00E34878" w:rsidRDefault="00E34878" w:rsidP="00E34878">
            <w:pPr>
              <w:jc w:val="center"/>
              <w:rPr>
                <w:sz w:val="20"/>
                <w:szCs w:val="20"/>
              </w:rPr>
            </w:pPr>
          </w:p>
          <w:p w:rsidR="00E34878" w:rsidRPr="00E34878" w:rsidRDefault="00E34878" w:rsidP="00E34878">
            <w:pPr>
              <w:jc w:val="center"/>
              <w:rPr>
                <w:sz w:val="20"/>
                <w:szCs w:val="20"/>
              </w:rPr>
            </w:pPr>
          </w:p>
          <w:p w:rsidR="00E34878" w:rsidRPr="00E34878" w:rsidRDefault="00E34878" w:rsidP="00E34878">
            <w:pPr>
              <w:jc w:val="center"/>
              <w:rPr>
                <w:sz w:val="20"/>
                <w:szCs w:val="20"/>
              </w:rPr>
            </w:pPr>
          </w:p>
          <w:p w:rsidR="00E34878" w:rsidRPr="00E34878" w:rsidRDefault="00E34878" w:rsidP="00E34878">
            <w:pPr>
              <w:jc w:val="center"/>
              <w:rPr>
                <w:sz w:val="20"/>
                <w:szCs w:val="20"/>
              </w:rPr>
            </w:pPr>
            <w:r w:rsidRPr="00E34878">
              <w:rPr>
                <w:sz w:val="20"/>
                <w:szCs w:val="20"/>
              </w:rPr>
              <w:t>Viber</w:t>
            </w:r>
          </w:p>
          <w:p w:rsidR="00E34878" w:rsidRPr="00E34878" w:rsidRDefault="00E34878" w:rsidP="00E34878">
            <w:pPr>
              <w:jc w:val="center"/>
              <w:rPr>
                <w:sz w:val="20"/>
                <w:szCs w:val="20"/>
              </w:rPr>
            </w:pPr>
            <w:r w:rsidRPr="00E34878">
              <w:rPr>
                <w:sz w:val="20"/>
                <w:szCs w:val="20"/>
              </w:rPr>
              <w:t>e-mail</w:t>
            </w:r>
          </w:p>
          <w:p w:rsidR="00E34878" w:rsidRPr="00E34878" w:rsidRDefault="00E34878" w:rsidP="00E34878">
            <w:pPr>
              <w:jc w:val="center"/>
              <w:rPr>
                <w:sz w:val="20"/>
                <w:szCs w:val="20"/>
              </w:rPr>
            </w:pPr>
            <w:r w:rsidRPr="00E34878">
              <w:rPr>
                <w:sz w:val="20"/>
                <w:szCs w:val="20"/>
              </w:rPr>
              <w:t>Sajt Skole</w:t>
            </w:r>
          </w:p>
          <w:p w:rsidR="00E34878" w:rsidRPr="00E34878" w:rsidRDefault="00E34878" w:rsidP="00E34878">
            <w:pPr>
              <w:jc w:val="center"/>
              <w:rPr>
                <w:sz w:val="20"/>
                <w:szCs w:val="20"/>
              </w:rPr>
            </w:pPr>
            <w:r w:rsidRPr="00E34878">
              <w:rPr>
                <w:sz w:val="20"/>
                <w:szCs w:val="20"/>
              </w:rPr>
              <w:t xml:space="preserve">Internet </w:t>
            </w:r>
          </w:p>
          <w:p w:rsidR="00E34878" w:rsidRPr="00E34878" w:rsidRDefault="00E34878" w:rsidP="00E34878">
            <w:pPr>
              <w:jc w:val="center"/>
              <w:rPr>
                <w:sz w:val="20"/>
                <w:szCs w:val="20"/>
              </w:rPr>
            </w:pPr>
            <w:r w:rsidRPr="00E34878">
              <w:rPr>
                <w:sz w:val="20"/>
                <w:szCs w:val="20"/>
              </w:rPr>
              <w:t xml:space="preserve">Udzbenik </w:t>
            </w:r>
          </w:p>
          <w:p w:rsidR="00E34878" w:rsidRPr="00E34878" w:rsidRDefault="00E34878" w:rsidP="00E34878">
            <w:pPr>
              <w:jc w:val="center"/>
              <w:rPr>
                <w:sz w:val="20"/>
                <w:szCs w:val="20"/>
              </w:rPr>
            </w:pPr>
            <w:r w:rsidRPr="00E34878">
              <w:rPr>
                <w:sz w:val="20"/>
                <w:szCs w:val="20"/>
              </w:rPr>
              <w:t>Fotografije</w:t>
            </w:r>
          </w:p>
          <w:p w:rsidR="00F20916" w:rsidRDefault="00F20916" w:rsidP="00BF2063">
            <w:pPr>
              <w:jc w:val="center"/>
              <w:rPr>
                <w:sz w:val="28"/>
                <w:szCs w:val="28"/>
              </w:rPr>
            </w:pPr>
          </w:p>
        </w:tc>
      </w:tr>
      <w:tr w:rsidR="00F20916" w:rsidTr="009D5DA8">
        <w:trPr>
          <w:trHeight w:val="342"/>
        </w:trPr>
        <w:tc>
          <w:tcPr>
            <w:tcW w:w="3864" w:type="dxa"/>
            <w:vMerge w:val="restart"/>
          </w:tcPr>
          <w:p w:rsidR="00E34878" w:rsidRPr="00384825" w:rsidRDefault="00E34878" w:rsidP="00E34878">
            <w:pPr>
              <w:ind w:left="180"/>
              <w:jc w:val="both"/>
              <w:rPr>
                <w:rFonts w:ascii="Arial" w:eastAsia="Times New Roman" w:hAnsi="Arial" w:cs="Arial"/>
                <w:sz w:val="18"/>
                <w:szCs w:val="24"/>
                <w:lang w:val="sr-Latn-CS"/>
              </w:rPr>
            </w:pPr>
            <w:r w:rsidRPr="00384825">
              <w:rPr>
                <w:rFonts w:ascii="Arial" w:eastAsia="Times New Roman" w:hAnsi="Arial" w:cs="Arial"/>
                <w:sz w:val="20"/>
                <w:szCs w:val="24"/>
                <w:lang w:val="sr-Latn-CS"/>
              </w:rPr>
              <w:t>Postavlja pitanja.</w:t>
            </w:r>
          </w:p>
          <w:p w:rsidR="00E34878" w:rsidRPr="00384825" w:rsidRDefault="00E34878" w:rsidP="00E34878">
            <w:pPr>
              <w:ind w:left="180"/>
              <w:jc w:val="both"/>
              <w:rPr>
                <w:rFonts w:ascii="Arial" w:eastAsia="Times New Roman" w:hAnsi="Arial" w:cs="Arial"/>
                <w:sz w:val="18"/>
                <w:szCs w:val="24"/>
                <w:lang w:val="sr-Latn-CS"/>
              </w:rPr>
            </w:pPr>
          </w:p>
          <w:p w:rsidR="00E34878" w:rsidRPr="00384825" w:rsidRDefault="00E34878" w:rsidP="00E34878">
            <w:pPr>
              <w:ind w:left="180"/>
              <w:jc w:val="both"/>
              <w:rPr>
                <w:rFonts w:ascii="Arial" w:eastAsia="Times New Roman" w:hAnsi="Arial" w:cs="Arial"/>
                <w:sz w:val="20"/>
                <w:szCs w:val="24"/>
                <w:lang w:val="sr-Latn-CS"/>
              </w:rPr>
            </w:pPr>
            <w:r w:rsidRPr="00384825">
              <w:rPr>
                <w:rFonts w:ascii="Arial" w:eastAsia="Times New Roman" w:hAnsi="Arial" w:cs="Arial"/>
                <w:sz w:val="18"/>
                <w:szCs w:val="24"/>
                <w:lang w:val="sr-Latn-CS"/>
              </w:rPr>
              <w:t>-</w:t>
            </w:r>
            <w:r w:rsidRPr="00384825">
              <w:rPr>
                <w:rFonts w:ascii="Arial" w:eastAsia="Times New Roman" w:hAnsi="Arial" w:cs="Arial"/>
                <w:sz w:val="20"/>
                <w:szCs w:val="24"/>
                <w:lang w:val="sr-Latn-CS"/>
              </w:rPr>
              <w:t xml:space="preserve"> Ističe cilj časa metodom prezentacije fotografija</w:t>
            </w:r>
          </w:p>
          <w:p w:rsidR="00E34878" w:rsidRPr="00384825" w:rsidRDefault="00E34878" w:rsidP="00E34878">
            <w:pPr>
              <w:ind w:left="180"/>
              <w:jc w:val="both"/>
              <w:rPr>
                <w:rFonts w:ascii="Arial" w:eastAsia="Times New Roman" w:hAnsi="Arial" w:cs="Arial"/>
                <w:sz w:val="20"/>
                <w:szCs w:val="24"/>
                <w:lang w:val="sr-Latn-CS"/>
              </w:rPr>
            </w:pPr>
          </w:p>
          <w:p w:rsidR="00E34878" w:rsidRPr="00384825" w:rsidRDefault="00E34878" w:rsidP="00E34878">
            <w:pPr>
              <w:ind w:left="180"/>
              <w:jc w:val="both"/>
              <w:rPr>
                <w:rFonts w:ascii="Arial" w:eastAsia="Times New Roman" w:hAnsi="Arial" w:cs="Arial"/>
                <w:sz w:val="20"/>
                <w:szCs w:val="24"/>
                <w:lang w:val="sr-Latn-CS"/>
              </w:rPr>
            </w:pPr>
            <w:r w:rsidRPr="00384825">
              <w:rPr>
                <w:rFonts w:ascii="Arial" w:eastAsia="Times New Roman" w:hAnsi="Arial" w:cs="Arial"/>
                <w:sz w:val="20"/>
                <w:szCs w:val="24"/>
                <w:lang w:val="sr-Latn-CS"/>
              </w:rPr>
              <w:t>- Uključuje učenike u rad formirajući grupe.</w:t>
            </w:r>
          </w:p>
          <w:p w:rsidR="00E34878" w:rsidRPr="00384825" w:rsidRDefault="00E34878" w:rsidP="00E34878">
            <w:pPr>
              <w:ind w:left="180"/>
              <w:jc w:val="both"/>
              <w:rPr>
                <w:rFonts w:ascii="Arial" w:eastAsia="Times New Roman" w:hAnsi="Arial" w:cs="Arial"/>
                <w:sz w:val="20"/>
                <w:szCs w:val="24"/>
                <w:lang w:val="sr-Latn-CS"/>
              </w:rPr>
            </w:pPr>
          </w:p>
          <w:p w:rsidR="00E34878" w:rsidRPr="00384825" w:rsidRDefault="00E34878" w:rsidP="00E34878">
            <w:pPr>
              <w:ind w:left="180"/>
              <w:jc w:val="both"/>
              <w:rPr>
                <w:rFonts w:ascii="Arial" w:eastAsia="Times New Roman" w:hAnsi="Arial" w:cs="Arial"/>
                <w:sz w:val="20"/>
                <w:szCs w:val="24"/>
                <w:lang w:val="sr-Latn-CS"/>
              </w:rPr>
            </w:pPr>
          </w:p>
          <w:p w:rsidR="00E34878" w:rsidRPr="00384825" w:rsidRDefault="00E34878" w:rsidP="00E34878">
            <w:pPr>
              <w:jc w:val="both"/>
              <w:rPr>
                <w:rFonts w:ascii="Arial" w:eastAsia="Times New Roman" w:hAnsi="Arial" w:cs="Arial"/>
                <w:sz w:val="20"/>
                <w:szCs w:val="24"/>
                <w:lang w:val="sr-Latn-CS"/>
              </w:rPr>
            </w:pPr>
            <w:r w:rsidRPr="00384825">
              <w:rPr>
                <w:rFonts w:ascii="Arial" w:eastAsia="Times New Roman" w:hAnsi="Arial" w:cs="Arial"/>
                <w:sz w:val="20"/>
                <w:szCs w:val="24"/>
                <w:lang w:val="sr-Latn-CS"/>
              </w:rPr>
              <w:t xml:space="preserve">      -Nastavnik vrši monitoriig nad radom učenika i daje instrukcije za dalji rad.</w:t>
            </w:r>
          </w:p>
          <w:p w:rsidR="00E34878" w:rsidRPr="00384825" w:rsidRDefault="00E34878" w:rsidP="00E34878">
            <w:pPr>
              <w:ind w:left="180"/>
              <w:jc w:val="both"/>
              <w:rPr>
                <w:rFonts w:ascii="Arial" w:eastAsia="Times New Roman" w:hAnsi="Arial" w:cs="Arial"/>
                <w:sz w:val="20"/>
                <w:szCs w:val="24"/>
                <w:lang w:val="sr-Latn-CS"/>
              </w:rPr>
            </w:pPr>
          </w:p>
          <w:p w:rsidR="00E34878" w:rsidRPr="00384825" w:rsidRDefault="00E34878" w:rsidP="00E34878">
            <w:pPr>
              <w:jc w:val="both"/>
              <w:rPr>
                <w:rFonts w:ascii="Arial" w:eastAsia="Times New Roman" w:hAnsi="Arial" w:cs="Arial"/>
                <w:sz w:val="20"/>
                <w:szCs w:val="24"/>
                <w:lang w:val="sr-Latn-CS"/>
              </w:rPr>
            </w:pPr>
          </w:p>
          <w:p w:rsidR="00E34878" w:rsidRPr="00384825" w:rsidRDefault="00E34878" w:rsidP="00E34878">
            <w:pPr>
              <w:ind w:left="180"/>
              <w:jc w:val="both"/>
              <w:rPr>
                <w:rFonts w:ascii="Arial" w:eastAsia="Times New Roman" w:hAnsi="Arial" w:cs="Arial"/>
                <w:sz w:val="18"/>
                <w:szCs w:val="24"/>
                <w:lang w:val="sr-Latn-CS"/>
              </w:rPr>
            </w:pPr>
            <w:r w:rsidRPr="00384825">
              <w:rPr>
                <w:rFonts w:ascii="Arial" w:eastAsia="Times New Roman" w:hAnsi="Arial" w:cs="Arial"/>
                <w:sz w:val="20"/>
                <w:szCs w:val="24"/>
                <w:lang w:val="sr-Latn-CS"/>
              </w:rPr>
              <w:t>-Nastavnik vrši analizu rada učenika.</w:t>
            </w:r>
          </w:p>
          <w:p w:rsidR="00F20916" w:rsidRDefault="00F20916" w:rsidP="00BF2063">
            <w:pPr>
              <w:jc w:val="center"/>
              <w:rPr>
                <w:sz w:val="28"/>
                <w:szCs w:val="28"/>
              </w:rPr>
            </w:pPr>
          </w:p>
        </w:tc>
        <w:tc>
          <w:tcPr>
            <w:tcW w:w="10980" w:type="dxa"/>
            <w:vMerge/>
          </w:tcPr>
          <w:p w:rsidR="00F20916" w:rsidRDefault="00F20916" w:rsidP="00BF2063">
            <w:pPr>
              <w:jc w:val="center"/>
              <w:rPr>
                <w:sz w:val="28"/>
                <w:szCs w:val="28"/>
              </w:rPr>
            </w:pPr>
          </w:p>
        </w:tc>
        <w:tc>
          <w:tcPr>
            <w:tcW w:w="4308" w:type="dxa"/>
            <w:vMerge/>
          </w:tcPr>
          <w:p w:rsidR="00F20916" w:rsidRDefault="00F20916" w:rsidP="00BF2063">
            <w:pPr>
              <w:jc w:val="center"/>
              <w:rPr>
                <w:sz w:val="28"/>
                <w:szCs w:val="28"/>
              </w:rPr>
            </w:pPr>
          </w:p>
        </w:tc>
      </w:tr>
      <w:tr w:rsidR="00F71366" w:rsidTr="009D5DA8">
        <w:trPr>
          <w:trHeight w:val="24456"/>
        </w:trPr>
        <w:tc>
          <w:tcPr>
            <w:tcW w:w="3864" w:type="dxa"/>
            <w:vMerge/>
          </w:tcPr>
          <w:p w:rsidR="00F71366" w:rsidRDefault="00F71366" w:rsidP="00BF2063">
            <w:pPr>
              <w:jc w:val="center"/>
              <w:rPr>
                <w:sz w:val="28"/>
                <w:szCs w:val="28"/>
              </w:rPr>
            </w:pPr>
          </w:p>
        </w:tc>
        <w:tc>
          <w:tcPr>
            <w:tcW w:w="10980" w:type="dxa"/>
          </w:tcPr>
          <w:p w:rsidR="00EE269A" w:rsidRDefault="00EE269A" w:rsidP="003C191F">
            <w:pPr>
              <w:jc w:val="center"/>
              <w:rPr>
                <w:rFonts w:asciiTheme="majorHAnsi" w:hAnsiTheme="majorHAnsi" w:cs="Arial"/>
                <w:sz w:val="20"/>
                <w:szCs w:val="20"/>
              </w:rPr>
            </w:pPr>
          </w:p>
          <w:p w:rsidR="00603235" w:rsidRDefault="00603235" w:rsidP="003C191F">
            <w:pPr>
              <w:jc w:val="center"/>
              <w:rPr>
                <w:rFonts w:asciiTheme="majorHAnsi" w:hAnsiTheme="majorHAnsi" w:cs="Arial"/>
                <w:sz w:val="20"/>
                <w:szCs w:val="20"/>
              </w:rPr>
            </w:pPr>
          </w:p>
          <w:p w:rsidR="00603235" w:rsidRDefault="00603235" w:rsidP="003C191F">
            <w:pPr>
              <w:jc w:val="center"/>
              <w:rPr>
                <w:rFonts w:asciiTheme="majorHAnsi" w:hAnsiTheme="majorHAnsi" w:cs="Arial"/>
                <w:sz w:val="20"/>
                <w:szCs w:val="20"/>
              </w:rPr>
            </w:pPr>
            <w:r>
              <w:rPr>
                <w:rFonts w:asciiTheme="majorHAnsi" w:hAnsiTheme="majorHAnsi" w:cs="Arial"/>
                <w:sz w:val="20"/>
                <w:szCs w:val="20"/>
              </w:rPr>
              <w:t xml:space="preserve">Postupak bojenja kose </w:t>
            </w:r>
          </w:p>
          <w:p w:rsidR="00603235" w:rsidRDefault="00603235" w:rsidP="003C191F">
            <w:pPr>
              <w:jc w:val="center"/>
              <w:rPr>
                <w:rFonts w:asciiTheme="majorHAnsi" w:hAnsiTheme="majorHAnsi" w:cs="Arial"/>
                <w:sz w:val="20"/>
                <w:szCs w:val="20"/>
              </w:rPr>
            </w:pPr>
          </w:p>
          <w:p w:rsidR="00603235" w:rsidRDefault="009D5DA8" w:rsidP="003C191F">
            <w:pPr>
              <w:jc w:val="center"/>
              <w:rPr>
                <w:rFonts w:ascii="Century Gothic" w:hAnsi="Century Gothic"/>
                <w:color w:val="000000"/>
                <w:shd w:val="clear" w:color="auto" w:fill="FFFFFF"/>
              </w:rPr>
            </w:pPr>
            <w:r>
              <w:rPr>
                <w:rFonts w:ascii="Century Gothic" w:hAnsi="Century Gothic"/>
                <w:color w:val="000000"/>
                <w:shd w:val="clear" w:color="auto" w:fill="FFFFFF"/>
              </w:rPr>
              <w:t>Svaka kosa i boja zahteva drugačiji tretman pri farbanju. </w:t>
            </w:r>
            <w:r>
              <w:rPr>
                <w:rFonts w:ascii="Century Gothic" w:hAnsi="Century Gothic"/>
                <w:color w:val="000000"/>
              </w:rPr>
              <w:br/>
            </w:r>
            <w:r>
              <w:rPr>
                <w:rFonts w:ascii="Century Gothic" w:hAnsi="Century Gothic"/>
                <w:color w:val="000000"/>
                <w:shd w:val="clear" w:color="auto" w:fill="FFFFFF"/>
              </w:rPr>
              <w:t>Prvo farbanje kose je uglavnom i najlakše. Umutićete farbu i hidrogen i početi da bojite celu kosu ravnomerno počevši od izrastka, pa do krajeva kose.</w:t>
            </w:r>
            <w:r>
              <w:rPr>
                <w:rFonts w:ascii="Century Gothic" w:hAnsi="Century Gothic"/>
                <w:color w:val="000000"/>
              </w:rPr>
              <w:br/>
            </w:r>
            <w:r>
              <w:rPr>
                <w:rFonts w:ascii="Century Gothic" w:hAnsi="Century Gothic"/>
                <w:color w:val="000000"/>
                <w:shd w:val="clear" w:color="auto" w:fill="FFFFFF"/>
              </w:rPr>
              <w:t>Svako naredno farbanje iziskuje dodatno angažovanje i procenu kako kosa ne bi bila previše puta tretirana. Trebalo bi da podrazumeva farbanje samo izrastka, a ukoliko je boja izbledela ili se isprala, odraditi preliv na dužini poslednjih 10 minuta držanja farbe.</w:t>
            </w:r>
            <w:r>
              <w:rPr>
                <w:rFonts w:ascii="Century Gothic" w:hAnsi="Century Gothic"/>
                <w:color w:val="000000"/>
              </w:rPr>
              <w:br/>
            </w:r>
            <w:r>
              <w:rPr>
                <w:rFonts w:ascii="Century Gothic" w:hAnsi="Century Gothic"/>
                <w:color w:val="000000"/>
                <w:shd w:val="clear" w:color="auto" w:fill="FFFFFF"/>
              </w:rPr>
              <w:t>Naravno, ovo ne važi uvek, pogotovo ako smo u procesu izvlačenja željene boje. I onda se potrudite da farbu na dužini kose držite što kraće kako ne bi došlo do oštećenja.</w:t>
            </w:r>
          </w:p>
          <w:p w:rsidR="009D5DA8" w:rsidRPr="009D5DA8" w:rsidRDefault="009D5DA8" w:rsidP="009D5DA8">
            <w:pPr>
              <w:shd w:val="clear" w:color="auto" w:fill="FFFFFF"/>
              <w:spacing w:after="150" w:line="330" w:lineRule="atLeast"/>
              <w:textAlignment w:val="baseline"/>
              <w:rPr>
                <w:rFonts w:ascii="Century Gothic" w:eastAsia="Times New Roman" w:hAnsi="Century Gothic" w:cs="Times New Roman"/>
                <w:color w:val="000000"/>
                <w:sz w:val="24"/>
                <w:szCs w:val="24"/>
              </w:rPr>
            </w:pPr>
            <w:r w:rsidRPr="009D5DA8">
              <w:rPr>
                <w:rFonts w:ascii="Century Gothic" w:eastAsia="Times New Roman" w:hAnsi="Century Gothic" w:cs="Times New Roman"/>
                <w:color w:val="000000"/>
                <w:sz w:val="24"/>
                <w:szCs w:val="24"/>
              </w:rPr>
              <w:t>Tamnije nijanse su pogodne za održavanje jer se manje ispiraju, i veoma brzo hvataju na vlas tako da je dovoljno farbu razmazati po celoj kosi nekih 10ak minuta uz 3 posto hidrogena.</w:t>
            </w:r>
            <w:r w:rsidRPr="009D5DA8">
              <w:rPr>
                <w:rFonts w:ascii="Century Gothic" w:eastAsia="Times New Roman" w:hAnsi="Century Gothic" w:cs="Times New Roman"/>
                <w:color w:val="000000"/>
                <w:sz w:val="24"/>
                <w:szCs w:val="24"/>
              </w:rPr>
              <w:br/>
              <w:t>Plave nijanse takođe su zahvalne za održavanje na dužini, uglavnom je nijansa na dužini željena i nema potrebe da se obnavlja, osim povremenog preliva.</w:t>
            </w:r>
            <w:r w:rsidRPr="009D5DA8">
              <w:rPr>
                <w:rFonts w:ascii="Century Gothic" w:eastAsia="Times New Roman" w:hAnsi="Century Gothic" w:cs="Times New Roman"/>
                <w:color w:val="000000"/>
                <w:sz w:val="24"/>
                <w:szCs w:val="24"/>
              </w:rPr>
              <w:br/>
              <w:t>Crvene i riđe nijanse su najzahtevnije, najbrže se ispiraju i posle mesec dana boja jednostavno nije onakva kakvu želite. Kad sam sama bila crvenokosa farbala sam svaki put celu dužinu. Iz prostog razloga što nisam našla način da boju održim konstantno lepom. Jedino što sam primenjivala je da farbu koju nanosim na dužinu razblažim pakovanjem i regeneratorom. Isto mi je hvatala boja, a imala sam osećaj da manje šteti. U svrhu održavanja zahtevnih boja postoje regeneratori u boji imaju ih Revlon i Loreal, ali nikad do sad nisam imala priliku da ih probam, čula sam da su sjajna stvar.</w:t>
            </w:r>
          </w:p>
          <w:p w:rsidR="009D5DA8" w:rsidRPr="009D5DA8" w:rsidRDefault="009D5DA8" w:rsidP="009D5DA8">
            <w:pPr>
              <w:shd w:val="clear" w:color="auto" w:fill="FFFFFF"/>
              <w:spacing w:after="150" w:line="330" w:lineRule="atLeast"/>
              <w:textAlignment w:val="baseline"/>
              <w:rPr>
                <w:rFonts w:ascii="Century Gothic" w:eastAsia="Times New Roman" w:hAnsi="Century Gothic" w:cs="Times New Roman"/>
                <w:color w:val="000000"/>
                <w:sz w:val="24"/>
                <w:szCs w:val="24"/>
              </w:rPr>
            </w:pPr>
            <w:r w:rsidRPr="009D5DA8">
              <w:rPr>
                <w:rFonts w:ascii="Century Gothic" w:eastAsia="Times New Roman" w:hAnsi="Century Gothic" w:cs="Times New Roman"/>
                <w:color w:val="000000"/>
                <w:sz w:val="24"/>
                <w:szCs w:val="24"/>
              </w:rPr>
              <w:t>U zavisnosti od željene boje, izaberite pravu kvalitetnu farbu, uklopite ga sa pravim hidrogenom, i ne zaboravite da negujete kosu kako zaslužuje, farbana kosa može biti potpuno zdrava ukoliko joj posvetite dovoljno pažnje i nege.</w:t>
            </w:r>
          </w:p>
          <w:p w:rsidR="009D5DA8" w:rsidRDefault="009D5DA8" w:rsidP="003C191F">
            <w:pPr>
              <w:jc w:val="center"/>
              <w:rPr>
                <w:rFonts w:asciiTheme="majorHAnsi" w:hAnsiTheme="majorHAnsi" w:cs="Arial"/>
                <w:sz w:val="20"/>
                <w:szCs w:val="20"/>
              </w:rPr>
            </w:pPr>
          </w:p>
          <w:p w:rsidR="00603235" w:rsidRDefault="00603235" w:rsidP="003C191F">
            <w:pPr>
              <w:jc w:val="center"/>
              <w:rPr>
                <w:rFonts w:asciiTheme="majorHAnsi" w:hAnsiTheme="majorHAnsi" w:cs="Arial"/>
                <w:sz w:val="20"/>
                <w:szCs w:val="20"/>
              </w:rPr>
            </w:pPr>
          </w:p>
          <w:p w:rsidR="00603235" w:rsidRPr="00603235" w:rsidRDefault="00603235" w:rsidP="00603235">
            <w:pPr>
              <w:shd w:val="clear" w:color="auto" w:fill="FFFFFF"/>
              <w:spacing w:line="330" w:lineRule="atLeast"/>
              <w:textAlignment w:val="baseline"/>
              <w:rPr>
                <w:rFonts w:ascii="Century Gothic" w:eastAsia="Times New Roman" w:hAnsi="Century Gothic" w:cs="Times New Roman"/>
                <w:color w:val="000000"/>
                <w:sz w:val="24"/>
                <w:szCs w:val="24"/>
              </w:rPr>
            </w:pPr>
            <w:r w:rsidRPr="00603235">
              <w:rPr>
                <w:rFonts w:ascii="inherit" w:eastAsia="Times New Roman" w:hAnsi="inherit" w:cs="Times New Roman"/>
                <w:b/>
                <w:bCs/>
                <w:color w:val="000000"/>
                <w:sz w:val="24"/>
                <w:szCs w:val="24"/>
                <w:bdr w:val="none" w:sz="0" w:space="0" w:color="auto" w:frame="1"/>
              </w:rPr>
              <w:t>Nijanse:</w:t>
            </w:r>
          </w:p>
          <w:p w:rsidR="00603235" w:rsidRPr="00603235" w:rsidRDefault="00603235" w:rsidP="00603235">
            <w:pPr>
              <w:shd w:val="clear" w:color="auto" w:fill="FFFFFF"/>
              <w:spacing w:after="150" w:line="330" w:lineRule="atLeast"/>
              <w:textAlignment w:val="baseline"/>
              <w:rPr>
                <w:rFonts w:ascii="Century Gothic" w:eastAsia="Times New Roman" w:hAnsi="Century Gothic" w:cs="Times New Roman"/>
                <w:color w:val="000000"/>
                <w:sz w:val="24"/>
                <w:szCs w:val="24"/>
              </w:rPr>
            </w:pPr>
            <w:r w:rsidRPr="00603235">
              <w:rPr>
                <w:rFonts w:ascii="Century Gothic" w:eastAsia="Times New Roman" w:hAnsi="Century Gothic" w:cs="Times New Roman"/>
                <w:color w:val="000000"/>
                <w:sz w:val="24"/>
                <w:szCs w:val="24"/>
              </w:rPr>
              <w:t>1 - crna</w:t>
            </w:r>
            <w:r w:rsidRPr="00603235">
              <w:rPr>
                <w:rFonts w:ascii="Century Gothic" w:eastAsia="Times New Roman" w:hAnsi="Century Gothic" w:cs="Times New Roman"/>
                <w:color w:val="000000"/>
                <w:sz w:val="24"/>
                <w:szCs w:val="24"/>
              </w:rPr>
              <w:br/>
              <w:t>2 - najtamnija braon</w:t>
            </w:r>
            <w:r w:rsidRPr="00603235">
              <w:rPr>
                <w:rFonts w:ascii="Century Gothic" w:eastAsia="Times New Roman" w:hAnsi="Century Gothic" w:cs="Times New Roman"/>
                <w:color w:val="000000"/>
                <w:sz w:val="24"/>
                <w:szCs w:val="24"/>
              </w:rPr>
              <w:br/>
              <w:t>3 - tamno braon</w:t>
            </w:r>
            <w:r w:rsidRPr="00603235">
              <w:rPr>
                <w:rFonts w:ascii="Century Gothic" w:eastAsia="Times New Roman" w:hAnsi="Century Gothic" w:cs="Times New Roman"/>
                <w:color w:val="000000"/>
                <w:sz w:val="24"/>
                <w:szCs w:val="24"/>
              </w:rPr>
              <w:br/>
              <w:t>4 - srednje smeđa</w:t>
            </w:r>
            <w:r w:rsidRPr="00603235">
              <w:rPr>
                <w:rFonts w:ascii="Century Gothic" w:eastAsia="Times New Roman" w:hAnsi="Century Gothic" w:cs="Times New Roman"/>
                <w:color w:val="000000"/>
                <w:sz w:val="24"/>
                <w:szCs w:val="24"/>
              </w:rPr>
              <w:br/>
              <w:t>5 - svetlo smeđa</w:t>
            </w:r>
            <w:r w:rsidRPr="00603235">
              <w:rPr>
                <w:rFonts w:ascii="Century Gothic" w:eastAsia="Times New Roman" w:hAnsi="Century Gothic" w:cs="Times New Roman"/>
                <w:color w:val="000000"/>
                <w:sz w:val="24"/>
                <w:szCs w:val="24"/>
              </w:rPr>
              <w:br/>
              <w:t>6 - tamno plava</w:t>
            </w:r>
            <w:r w:rsidRPr="00603235">
              <w:rPr>
                <w:rFonts w:ascii="Century Gothic" w:eastAsia="Times New Roman" w:hAnsi="Century Gothic" w:cs="Times New Roman"/>
                <w:color w:val="000000"/>
                <w:sz w:val="24"/>
                <w:szCs w:val="24"/>
              </w:rPr>
              <w:br/>
              <w:t>7 - srednje plava</w:t>
            </w:r>
            <w:r w:rsidRPr="00603235">
              <w:rPr>
                <w:rFonts w:ascii="Century Gothic" w:eastAsia="Times New Roman" w:hAnsi="Century Gothic" w:cs="Times New Roman"/>
                <w:color w:val="000000"/>
                <w:sz w:val="24"/>
                <w:szCs w:val="24"/>
              </w:rPr>
              <w:br/>
              <w:t>8 - svetlo plava</w:t>
            </w:r>
            <w:r w:rsidRPr="00603235">
              <w:rPr>
                <w:rFonts w:ascii="Century Gothic" w:eastAsia="Times New Roman" w:hAnsi="Century Gothic" w:cs="Times New Roman"/>
                <w:color w:val="000000"/>
                <w:sz w:val="24"/>
                <w:szCs w:val="24"/>
              </w:rPr>
              <w:br/>
              <w:t>9, 10, 11, 12 se kod svakog proizvođača drugačije obeležavaju, u pitanju su najsvetlije plave, specijalno plave i sl.</w:t>
            </w:r>
          </w:p>
          <w:p w:rsidR="00603235" w:rsidRDefault="00603235" w:rsidP="003C191F">
            <w:pPr>
              <w:jc w:val="center"/>
              <w:rPr>
                <w:rFonts w:asciiTheme="majorHAnsi" w:hAnsiTheme="majorHAnsi" w:cs="Arial"/>
                <w:sz w:val="20"/>
                <w:szCs w:val="20"/>
              </w:rPr>
            </w:pPr>
          </w:p>
          <w:p w:rsidR="00603235" w:rsidRDefault="00603235" w:rsidP="003C191F">
            <w:pPr>
              <w:jc w:val="center"/>
              <w:rPr>
                <w:rFonts w:asciiTheme="majorHAnsi" w:hAnsiTheme="majorHAnsi" w:cs="Arial"/>
                <w:sz w:val="20"/>
                <w:szCs w:val="20"/>
              </w:rPr>
            </w:pPr>
          </w:p>
          <w:p w:rsidR="00603235" w:rsidRDefault="00603235" w:rsidP="003C191F">
            <w:pPr>
              <w:jc w:val="center"/>
              <w:rPr>
                <w:rFonts w:asciiTheme="majorHAnsi" w:hAnsiTheme="majorHAnsi" w:cs="Arial"/>
                <w:sz w:val="20"/>
                <w:szCs w:val="20"/>
              </w:rPr>
            </w:pPr>
            <w:hyperlink r:id="rId6" w:history="1">
              <w:r w:rsidRPr="00603235">
                <w:rPr>
                  <w:rStyle w:val="Hyperlink"/>
                </w:rPr>
                <w:t>https://mogujatosama.rs/sites/default/files/images/3-brunette-hair.jpg</w:t>
              </w:r>
            </w:hyperlink>
          </w:p>
          <w:p w:rsidR="00603235" w:rsidRPr="009D5DA8" w:rsidRDefault="00603235" w:rsidP="009D5DA8">
            <w:pPr>
              <w:jc w:val="center"/>
              <w:rPr>
                <w:rFonts w:ascii="Century Gothic" w:hAnsi="Century Gothic"/>
                <w:color w:val="000000"/>
                <w:shd w:val="clear" w:color="auto" w:fill="FFFFFF"/>
              </w:rPr>
            </w:pPr>
            <w:r>
              <w:rPr>
                <w:rFonts w:ascii="Century Gothic" w:hAnsi="Century Gothic"/>
                <w:color w:val="000000"/>
                <w:shd w:val="clear" w:color="auto" w:fill="FFFFFF"/>
              </w:rPr>
              <w:t>0 - prirodan</w:t>
            </w:r>
            <w:r>
              <w:rPr>
                <w:rFonts w:ascii="Century Gothic" w:hAnsi="Century Gothic"/>
                <w:color w:val="000000"/>
              </w:rPr>
              <w:br/>
            </w:r>
            <w:r>
              <w:rPr>
                <w:rFonts w:ascii="Century Gothic" w:hAnsi="Century Gothic"/>
                <w:color w:val="000000"/>
                <w:shd w:val="clear" w:color="auto" w:fill="FFFFFF"/>
              </w:rPr>
              <w:t>1 - pepeljast</w:t>
            </w:r>
            <w:r>
              <w:rPr>
                <w:rFonts w:ascii="Century Gothic" w:hAnsi="Century Gothic"/>
                <w:color w:val="000000"/>
              </w:rPr>
              <w:br/>
            </w:r>
            <w:r>
              <w:rPr>
                <w:rFonts w:ascii="Century Gothic" w:hAnsi="Century Gothic"/>
                <w:color w:val="000000"/>
                <w:shd w:val="clear" w:color="auto" w:fill="FFFFFF"/>
              </w:rPr>
              <w:t>2 - violet</w:t>
            </w:r>
            <w:r>
              <w:rPr>
                <w:rFonts w:ascii="Century Gothic" w:hAnsi="Century Gothic"/>
                <w:color w:val="000000"/>
              </w:rPr>
              <w:br/>
            </w:r>
            <w:r>
              <w:rPr>
                <w:rFonts w:ascii="Century Gothic" w:hAnsi="Century Gothic"/>
                <w:color w:val="000000"/>
                <w:shd w:val="clear" w:color="auto" w:fill="FFFFFF"/>
              </w:rPr>
              <w:t>3 - zlatan</w:t>
            </w:r>
            <w:r>
              <w:rPr>
                <w:rFonts w:ascii="Century Gothic" w:hAnsi="Century Gothic"/>
                <w:color w:val="000000"/>
              </w:rPr>
              <w:br/>
            </w:r>
            <w:r>
              <w:rPr>
                <w:rFonts w:ascii="Century Gothic" w:hAnsi="Century Gothic"/>
                <w:color w:val="000000"/>
                <w:shd w:val="clear" w:color="auto" w:fill="FFFFFF"/>
              </w:rPr>
              <w:t>4 - bakarni</w:t>
            </w:r>
            <w:r>
              <w:rPr>
                <w:rFonts w:ascii="Century Gothic" w:hAnsi="Century Gothic"/>
                <w:color w:val="000000"/>
              </w:rPr>
              <w:br/>
            </w:r>
            <w:r>
              <w:rPr>
                <w:rFonts w:ascii="Century Gothic" w:hAnsi="Century Gothic"/>
                <w:color w:val="000000"/>
                <w:shd w:val="clear" w:color="auto" w:fill="FFFFFF"/>
              </w:rPr>
              <w:t>5 - crveni</w:t>
            </w:r>
            <w:r>
              <w:rPr>
                <w:rFonts w:ascii="Century Gothic" w:hAnsi="Century Gothic"/>
                <w:color w:val="000000"/>
              </w:rPr>
              <w:br/>
            </w:r>
            <w:r>
              <w:rPr>
                <w:rFonts w:ascii="Century Gothic" w:hAnsi="Century Gothic"/>
                <w:color w:val="000000"/>
                <w:shd w:val="clear" w:color="auto" w:fill="FFFFFF"/>
              </w:rPr>
              <w:t>6 - mahagoni</w:t>
            </w:r>
            <w:r>
              <w:rPr>
                <w:rFonts w:ascii="Century Gothic" w:hAnsi="Century Gothic"/>
                <w:color w:val="000000"/>
              </w:rPr>
              <w:br/>
            </w:r>
            <w:r>
              <w:rPr>
                <w:rFonts w:ascii="Century Gothic" w:hAnsi="Century Gothic"/>
                <w:color w:val="000000"/>
                <w:shd w:val="clear" w:color="auto" w:fill="FFFFFF"/>
              </w:rPr>
              <w:t>7 - duvan</w:t>
            </w:r>
            <w:r>
              <w:rPr>
                <w:rFonts w:ascii="Century Gothic" w:hAnsi="Century Gothic"/>
                <w:color w:val="000000"/>
              </w:rPr>
              <w:br/>
            </w:r>
            <w:r>
              <w:rPr>
                <w:rFonts w:ascii="Century Gothic" w:hAnsi="Century Gothic"/>
                <w:color w:val="000000"/>
                <w:shd w:val="clear" w:color="auto" w:fill="FFFFFF"/>
              </w:rPr>
              <w:t>8 - biserni</w:t>
            </w:r>
            <w:r>
              <w:rPr>
                <w:rFonts w:ascii="Century Gothic" w:hAnsi="Century Gothic"/>
                <w:color w:val="000000"/>
              </w:rPr>
              <w:br/>
            </w:r>
            <w:r>
              <w:rPr>
                <w:rFonts w:ascii="Century Gothic" w:hAnsi="Century Gothic"/>
                <w:color w:val="000000"/>
                <w:shd w:val="clear" w:color="auto" w:fill="FFFFFF"/>
              </w:rPr>
              <w:t xml:space="preserve">9 </w:t>
            </w:r>
            <w:r>
              <w:rPr>
                <w:rFonts w:ascii="Century Gothic" w:hAnsi="Century Gothic"/>
                <w:color w:val="000000"/>
                <w:shd w:val="clear" w:color="auto" w:fill="FFFFFF"/>
              </w:rPr>
              <w:t>–</w:t>
            </w:r>
            <w:r>
              <w:rPr>
                <w:rFonts w:ascii="Century Gothic" w:hAnsi="Century Gothic"/>
                <w:color w:val="000000"/>
                <w:shd w:val="clear" w:color="auto" w:fill="FFFFFF"/>
              </w:rPr>
              <w:t xml:space="preserve"> bež</w:t>
            </w:r>
          </w:p>
          <w:p w:rsidR="00BC4E1E" w:rsidRDefault="00BC4E1E" w:rsidP="00BC4E1E">
            <w:pPr>
              <w:rPr>
                <w:rStyle w:val="Emphasis"/>
                <w:rFonts w:ascii="Arial" w:hAnsi="Arial" w:cs="Arial"/>
                <w:color w:val="212529"/>
                <w:shd w:val="clear" w:color="auto" w:fill="FFFFFF"/>
              </w:rPr>
            </w:pPr>
            <w:r>
              <w:rPr>
                <w:rFonts w:ascii="Arial" w:hAnsi="Arial" w:cs="Arial"/>
                <w:color w:val="212529"/>
                <w:shd w:val="clear" w:color="auto" w:fill="FFFFFF"/>
              </w:rPr>
              <w:t>Sigurno ste primetili da </w:t>
            </w:r>
            <w:r>
              <w:rPr>
                <w:rFonts w:ascii="Arial" w:hAnsi="Arial" w:cs="Arial"/>
                <w:b/>
                <w:bCs/>
                <w:color w:val="212529"/>
                <w:shd w:val="clear" w:color="auto" w:fill="FFFFFF"/>
              </w:rPr>
              <w:t>vaš frizer zastupa određeni brend</w:t>
            </w:r>
            <w:r>
              <w:rPr>
                <w:rFonts w:ascii="Arial" w:hAnsi="Arial" w:cs="Arial"/>
                <w:color w:val="212529"/>
                <w:shd w:val="clear" w:color="auto" w:fill="FFFFFF"/>
              </w:rPr>
              <w:t> i da su svi preparati u njegovom salonu iste marke. To su </w:t>
            </w:r>
            <w:r>
              <w:rPr>
                <w:rStyle w:val="Emphasis"/>
                <w:rFonts w:ascii="Arial" w:hAnsi="Arial" w:cs="Arial"/>
                <w:color w:val="212529"/>
                <w:shd w:val="clear" w:color="auto" w:fill="FFFFFF"/>
              </w:rPr>
              <w:t>profesionalni šamponi, regeneratori, pakovanja, farbe za kosu i sve drugo što je potrebno za savršenu frizuru.</w:t>
            </w:r>
          </w:p>
          <w:p w:rsidR="00BC4E1E" w:rsidRDefault="00BC4E1E" w:rsidP="00BC4E1E">
            <w:pPr>
              <w:rPr>
                <w:rFonts w:ascii="Arial" w:hAnsi="Arial" w:cs="Arial"/>
                <w:color w:val="212529"/>
                <w:shd w:val="clear" w:color="auto" w:fill="FFFFFF"/>
              </w:rPr>
            </w:pPr>
            <w:r>
              <w:rPr>
                <w:rFonts w:ascii="Arial" w:hAnsi="Arial" w:cs="Arial"/>
                <w:color w:val="212529"/>
                <w:shd w:val="clear" w:color="auto" w:fill="FFFFFF"/>
              </w:rPr>
              <w:t> </w:t>
            </w:r>
            <w:r>
              <w:rPr>
                <w:rFonts w:ascii="Arial" w:hAnsi="Arial" w:cs="Arial"/>
                <w:b/>
                <w:bCs/>
                <w:color w:val="212529"/>
                <w:shd w:val="clear" w:color="auto" w:fill="FFFFFF"/>
              </w:rPr>
              <w:t>Po čemu se razlikuju profesionalni preparati od onih standardnih</w:t>
            </w:r>
            <w:r>
              <w:rPr>
                <w:rFonts w:ascii="Arial" w:hAnsi="Arial" w:cs="Arial"/>
                <w:color w:val="212529"/>
                <w:shd w:val="clear" w:color="auto" w:fill="FFFFFF"/>
              </w:rPr>
              <w:t>?</w:t>
            </w:r>
          </w:p>
          <w:p w:rsidR="00BC4E1E" w:rsidRDefault="00BC4E1E" w:rsidP="00BC4E1E">
            <w:pPr>
              <w:rPr>
                <w:rFonts w:asciiTheme="majorHAnsi" w:hAnsiTheme="majorHAnsi" w:cs="Arial"/>
                <w:sz w:val="20"/>
                <w:szCs w:val="20"/>
              </w:rPr>
            </w:pPr>
          </w:p>
          <w:p w:rsidR="00BC4E1E" w:rsidRDefault="00BC4E1E" w:rsidP="003C191F">
            <w:pPr>
              <w:jc w:val="center"/>
              <w:rPr>
                <w:rFonts w:ascii="Arial" w:hAnsi="Arial" w:cs="Arial"/>
                <w:color w:val="212529"/>
                <w:shd w:val="clear" w:color="auto" w:fill="FFFFFF"/>
              </w:rPr>
            </w:pPr>
            <w:r w:rsidRPr="00BC4E1E">
              <w:rPr>
                <w:rFonts w:ascii="Arial" w:hAnsi="Arial" w:cs="Arial"/>
                <w:color w:val="212529"/>
                <w:shd w:val="clear" w:color="auto" w:fill="FFFFFF"/>
              </w:rPr>
              <w:t>Profesionalne farbe za kosu bi trebalo da su nežnije za kosu, a postojanije nakon farbanja. Tu su i profesionalna </w:t>
            </w:r>
            <w:hyperlink r:id="rId7" w:tgtFrame="_blank" w:history="1">
              <w:r w:rsidRPr="00BC4E1E">
                <w:rPr>
                  <w:rFonts w:ascii="Arial" w:hAnsi="Arial" w:cs="Arial"/>
                  <w:color w:val="BA7CB5"/>
                  <w:shd w:val="clear" w:color="auto" w:fill="FFFFFF"/>
                </w:rPr>
                <w:t>pakovanja za oporavak suve i oštećene kose</w:t>
              </w:r>
            </w:hyperlink>
            <w:r w:rsidRPr="00BC4E1E">
              <w:rPr>
                <w:rFonts w:ascii="Arial" w:hAnsi="Arial" w:cs="Arial"/>
                <w:color w:val="212529"/>
                <w:shd w:val="clear" w:color="auto" w:fill="FFFFFF"/>
              </w:rPr>
              <w:t>.</w:t>
            </w:r>
          </w:p>
          <w:p w:rsidR="00BC4E1E" w:rsidRDefault="00BC4E1E" w:rsidP="003C191F">
            <w:pPr>
              <w:jc w:val="center"/>
              <w:rPr>
                <w:rFonts w:ascii="Arial" w:hAnsi="Arial" w:cs="Arial"/>
                <w:b/>
                <w:bCs/>
                <w:color w:val="212529"/>
                <w:shd w:val="clear" w:color="auto" w:fill="FFFFFF"/>
              </w:rPr>
            </w:pPr>
            <w:r w:rsidRPr="00BC4E1E">
              <w:rPr>
                <w:rFonts w:ascii="Arial" w:hAnsi="Arial" w:cs="Arial"/>
                <w:color w:val="212529"/>
                <w:shd w:val="clear" w:color="auto" w:fill="FFFFFF"/>
              </w:rPr>
              <w:t>Profesionalni frizeri su završili odgovarajuću školu za to što rade. Ni jedan frizer ne bi mogao da leči pacijente, predaje u školi ili vodi kompaniju, vi to možete. Zašto mislite da vi možete kvalitetno obaviti posao frizera. Oni znaju sve o poroznosti, gustini i elastičnosti vaše kose. Znaju i da prepoznaju </w:t>
            </w:r>
            <w:hyperlink r:id="rId8" w:tgtFrame="_blank" w:history="1">
              <w:r w:rsidRPr="00BC4E1E">
                <w:rPr>
                  <w:rFonts w:ascii="Arial" w:hAnsi="Arial" w:cs="Arial"/>
                  <w:color w:val="BA7CB5"/>
                  <w:shd w:val="clear" w:color="auto" w:fill="FFFFFF"/>
                </w:rPr>
                <w:t>koji je vaš tip kose</w:t>
              </w:r>
            </w:hyperlink>
            <w:r w:rsidRPr="00BC4E1E">
              <w:rPr>
                <w:rFonts w:ascii="Arial" w:hAnsi="Arial" w:cs="Arial"/>
                <w:color w:val="212529"/>
                <w:shd w:val="clear" w:color="auto" w:fill="FFFFFF"/>
              </w:rPr>
              <w:t>. Isto tako umeju da procene kako će vaša kosa primati farbu i znaju kako da iskombinuju više nijansi da bi na vašoj kosi dobili baš onu boju koju vi želite.Uz to oni koriste </w:t>
            </w:r>
            <w:r w:rsidRPr="00BC4E1E">
              <w:rPr>
                <w:rFonts w:ascii="Arial" w:hAnsi="Arial" w:cs="Arial"/>
                <w:b/>
                <w:bCs/>
                <w:color w:val="212529"/>
                <w:shd w:val="clear" w:color="auto" w:fill="FFFFFF"/>
              </w:rPr>
              <w:t>profesionalne farbe za kosu.</w:t>
            </w:r>
          </w:p>
          <w:p w:rsidR="001D3CAA" w:rsidRDefault="001D3CAA" w:rsidP="003C191F">
            <w:pPr>
              <w:jc w:val="center"/>
              <w:rPr>
                <w:rFonts w:ascii="Arial" w:hAnsi="Arial" w:cs="Arial"/>
                <w:b/>
                <w:bCs/>
                <w:color w:val="212529"/>
                <w:shd w:val="clear" w:color="auto" w:fill="FFFFFF"/>
              </w:rPr>
            </w:pPr>
            <w:r>
              <w:rPr>
                <w:rFonts w:ascii="Arial" w:hAnsi="Arial" w:cs="Arial"/>
                <w:b/>
                <w:bCs/>
                <w:color w:val="212529"/>
                <w:shd w:val="clear" w:color="auto" w:fill="FFFFFF"/>
              </w:rPr>
              <w:t>Zasto nam je bitno da sve ovo znamo?</w:t>
            </w:r>
          </w:p>
          <w:p w:rsidR="001D3CAA" w:rsidRDefault="001D3CAA" w:rsidP="003C191F">
            <w:pPr>
              <w:jc w:val="center"/>
              <w:rPr>
                <w:rFonts w:ascii="Arial" w:hAnsi="Arial" w:cs="Arial"/>
                <w:b/>
                <w:bCs/>
                <w:color w:val="212529"/>
                <w:shd w:val="clear" w:color="auto" w:fill="FFFFFF"/>
              </w:rPr>
            </w:pPr>
          </w:p>
          <w:p w:rsidR="001D3CAA" w:rsidRDefault="001D3CAA" w:rsidP="001D3CAA">
            <w:pPr>
              <w:rPr>
                <w:rFonts w:asciiTheme="majorHAnsi" w:hAnsiTheme="majorHAnsi" w:cs="Arial"/>
                <w:sz w:val="20"/>
                <w:szCs w:val="20"/>
              </w:rPr>
            </w:pPr>
          </w:p>
          <w:p w:rsidR="00BC4E1E" w:rsidRDefault="00BC4E1E" w:rsidP="003C191F">
            <w:pPr>
              <w:jc w:val="center"/>
              <w:rPr>
                <w:rFonts w:asciiTheme="majorHAnsi" w:hAnsiTheme="majorHAnsi" w:cs="Arial"/>
                <w:sz w:val="20"/>
                <w:szCs w:val="20"/>
              </w:rPr>
            </w:pPr>
          </w:p>
          <w:p w:rsidR="00BC4E1E" w:rsidRDefault="001D3CAA" w:rsidP="003C191F">
            <w:pPr>
              <w:jc w:val="center"/>
              <w:rPr>
                <w:rFonts w:asciiTheme="majorHAnsi" w:hAnsiTheme="majorHAnsi" w:cs="Arial"/>
                <w:sz w:val="20"/>
                <w:szCs w:val="20"/>
              </w:rPr>
            </w:pPr>
            <w:r>
              <w:rPr>
                <w:rFonts w:ascii="Arial" w:hAnsi="Arial" w:cs="Arial"/>
                <w:color w:val="212529"/>
                <w:shd w:val="clear" w:color="auto" w:fill="FFFFFF"/>
              </w:rPr>
              <w:t>Frizer zna koja jačina razvijača mu je potrebna za vaš kvalitet kose. On može da pomeša onoliko nijansi koliko je potrebno dok korisnici usluga  kod kuće imate jednu tubu u koju prema uputstvu sipaju ceo razvijač.</w:t>
            </w:r>
          </w:p>
          <w:p w:rsidR="00BC4E1E" w:rsidRDefault="001D3CAA" w:rsidP="001D3CAA">
            <w:pPr>
              <w:rPr>
                <w:rFonts w:asciiTheme="majorHAnsi" w:hAnsiTheme="majorHAnsi" w:cs="Arial"/>
                <w:sz w:val="20"/>
                <w:szCs w:val="20"/>
              </w:rPr>
            </w:pPr>
            <w:r>
              <w:rPr>
                <w:rFonts w:asciiTheme="majorHAnsi" w:hAnsiTheme="majorHAnsi" w:cs="Arial"/>
                <w:sz w:val="20"/>
                <w:szCs w:val="20"/>
              </w:rPr>
              <w:t xml:space="preserve">             Kako bismo znali napraviti ispravno boju i u tacnoj razmjeri sipati razvijac na odredjenu kolicinu boje,kao i odraditi </w:t>
            </w:r>
          </w:p>
          <w:p w:rsidR="001D3CAA" w:rsidRDefault="001D3CAA" w:rsidP="001D3CAA">
            <w:pPr>
              <w:rPr>
                <w:rFonts w:asciiTheme="majorHAnsi" w:hAnsiTheme="majorHAnsi" w:cs="Arial"/>
                <w:sz w:val="20"/>
                <w:szCs w:val="20"/>
              </w:rPr>
            </w:pPr>
            <w:r>
              <w:rPr>
                <w:rFonts w:asciiTheme="majorHAnsi" w:hAnsiTheme="majorHAnsi" w:cs="Arial"/>
                <w:sz w:val="20"/>
                <w:szCs w:val="20"/>
              </w:rPr>
              <w:t>Jacinu razvijaca prema nijansi i tipu kose,moramo upoznati dobro materijal sa kojim radimo.</w:t>
            </w:r>
          </w:p>
          <w:p w:rsidR="001D3CAA" w:rsidRDefault="001D3CAA" w:rsidP="001D3CAA">
            <w:pPr>
              <w:rPr>
                <w:rFonts w:asciiTheme="majorHAnsi" w:hAnsiTheme="majorHAnsi" w:cs="Arial"/>
                <w:sz w:val="20"/>
                <w:szCs w:val="20"/>
              </w:rPr>
            </w:pPr>
            <w:r>
              <w:rPr>
                <w:rFonts w:asciiTheme="majorHAnsi" w:hAnsiTheme="majorHAnsi" w:cs="Arial"/>
                <w:sz w:val="20"/>
                <w:szCs w:val="20"/>
              </w:rPr>
              <w:t>Prvo moramo znati koliko jacina razvijaca (oxidanta imamo).</w:t>
            </w:r>
          </w:p>
          <w:p w:rsidR="001D3CAA" w:rsidRDefault="001D3CAA" w:rsidP="001D3CAA">
            <w:pPr>
              <w:pStyle w:val="ListParagraph"/>
              <w:numPr>
                <w:ilvl w:val="0"/>
                <w:numId w:val="6"/>
              </w:numPr>
              <w:rPr>
                <w:rFonts w:asciiTheme="majorHAnsi" w:hAnsiTheme="majorHAnsi" w:cs="Arial"/>
                <w:sz w:val="20"/>
                <w:szCs w:val="20"/>
              </w:rPr>
            </w:pPr>
            <w:r>
              <w:rPr>
                <w:rFonts w:asciiTheme="majorHAnsi" w:hAnsiTheme="majorHAnsi" w:cs="Arial"/>
                <w:sz w:val="20"/>
                <w:szCs w:val="20"/>
              </w:rPr>
              <w:t>Oxidant 10w</w:t>
            </w:r>
          </w:p>
          <w:p w:rsidR="001D3CAA" w:rsidRDefault="001D3CAA" w:rsidP="001D3CAA">
            <w:pPr>
              <w:pStyle w:val="ListParagraph"/>
              <w:numPr>
                <w:ilvl w:val="0"/>
                <w:numId w:val="6"/>
              </w:numPr>
              <w:rPr>
                <w:rFonts w:asciiTheme="majorHAnsi" w:hAnsiTheme="majorHAnsi" w:cs="Arial"/>
                <w:sz w:val="20"/>
                <w:szCs w:val="20"/>
              </w:rPr>
            </w:pPr>
            <w:r>
              <w:rPr>
                <w:rFonts w:asciiTheme="majorHAnsi" w:hAnsiTheme="majorHAnsi" w:cs="Arial"/>
                <w:sz w:val="20"/>
                <w:szCs w:val="20"/>
              </w:rPr>
              <w:t>Oxidant 20w</w:t>
            </w:r>
          </w:p>
          <w:p w:rsidR="001D3CAA" w:rsidRDefault="001D3CAA" w:rsidP="001D3CAA">
            <w:pPr>
              <w:pStyle w:val="ListParagraph"/>
              <w:numPr>
                <w:ilvl w:val="0"/>
                <w:numId w:val="6"/>
              </w:numPr>
              <w:rPr>
                <w:rFonts w:asciiTheme="majorHAnsi" w:hAnsiTheme="majorHAnsi" w:cs="Arial"/>
                <w:sz w:val="20"/>
                <w:szCs w:val="20"/>
              </w:rPr>
            </w:pPr>
            <w:r>
              <w:rPr>
                <w:rFonts w:asciiTheme="majorHAnsi" w:hAnsiTheme="majorHAnsi" w:cs="Arial"/>
                <w:sz w:val="20"/>
                <w:szCs w:val="20"/>
              </w:rPr>
              <w:t>Oxidant 30w</w:t>
            </w:r>
          </w:p>
          <w:p w:rsidR="001D3CAA" w:rsidRDefault="001D3CAA" w:rsidP="001D3CAA">
            <w:pPr>
              <w:pStyle w:val="ListParagraph"/>
              <w:numPr>
                <w:ilvl w:val="0"/>
                <w:numId w:val="6"/>
              </w:numPr>
              <w:rPr>
                <w:rFonts w:asciiTheme="majorHAnsi" w:hAnsiTheme="majorHAnsi" w:cs="Arial"/>
                <w:sz w:val="20"/>
                <w:szCs w:val="20"/>
              </w:rPr>
            </w:pPr>
            <w:r>
              <w:rPr>
                <w:rFonts w:asciiTheme="majorHAnsi" w:hAnsiTheme="majorHAnsi" w:cs="Arial"/>
                <w:sz w:val="20"/>
                <w:szCs w:val="20"/>
              </w:rPr>
              <w:t xml:space="preserve">Oxidant 40w </w:t>
            </w:r>
          </w:p>
          <w:p w:rsidR="001D3CAA" w:rsidRPr="001D3CAA" w:rsidRDefault="001D3CAA" w:rsidP="001D3CAA">
            <w:pPr>
              <w:rPr>
                <w:rFonts w:asciiTheme="majorHAnsi" w:hAnsiTheme="majorHAnsi" w:cs="Arial"/>
                <w:sz w:val="20"/>
                <w:szCs w:val="20"/>
              </w:rPr>
            </w:pPr>
            <w:r>
              <w:rPr>
                <w:rFonts w:asciiTheme="majorHAnsi" w:hAnsiTheme="majorHAnsi" w:cs="Arial"/>
                <w:sz w:val="20"/>
                <w:szCs w:val="20"/>
              </w:rPr>
              <w:t xml:space="preserve">  -Obavvezzno pogledajte na prilogu materijal.</w:t>
            </w:r>
          </w:p>
          <w:p w:rsidR="001D3CAA" w:rsidRDefault="001D3CAA" w:rsidP="003C191F">
            <w:pPr>
              <w:jc w:val="center"/>
              <w:rPr>
                <w:rFonts w:asciiTheme="majorHAnsi" w:hAnsiTheme="majorHAnsi" w:cs="Arial"/>
                <w:sz w:val="20"/>
                <w:szCs w:val="20"/>
              </w:rPr>
            </w:pPr>
          </w:p>
          <w:p w:rsidR="00EE269A" w:rsidRDefault="009D5DA8" w:rsidP="003C191F">
            <w:pPr>
              <w:jc w:val="center"/>
              <w:rPr>
                <w:rFonts w:asciiTheme="majorHAnsi" w:hAnsiTheme="majorHAnsi" w:cs="Arial"/>
                <w:sz w:val="20"/>
                <w:szCs w:val="20"/>
              </w:rPr>
            </w:pPr>
            <w:hyperlink r:id="rId9" w:history="1">
              <w:r w:rsidR="001D3CAA" w:rsidRPr="001D3CAA">
                <w:rPr>
                  <w:rStyle w:val="Hyperlink"/>
                </w:rPr>
                <w:t>https://minutzamene.com/profesionalna-nega-kose/</w:t>
              </w:r>
            </w:hyperlink>
          </w:p>
          <w:p w:rsidR="00307F99" w:rsidRPr="00EE269A" w:rsidRDefault="009D5DA8" w:rsidP="007C2B29">
            <w:pPr>
              <w:shd w:val="clear" w:color="auto" w:fill="FFFFFF"/>
              <w:textAlignment w:val="baseline"/>
              <w:outlineLvl w:val="1"/>
              <w:rPr>
                <w:sz w:val="20"/>
                <w:szCs w:val="20"/>
              </w:rPr>
            </w:pPr>
            <w:hyperlink r:id="rId10" w:history="1">
              <w:r w:rsidR="007C2B29" w:rsidRPr="007C2B29">
                <w:rPr>
                  <w:rStyle w:val="Hyperlink"/>
                </w:rPr>
                <w:t>https://www.instagram.com/zamm2000/?hl=af</w:t>
              </w:r>
            </w:hyperlink>
          </w:p>
        </w:tc>
        <w:tc>
          <w:tcPr>
            <w:tcW w:w="4308" w:type="dxa"/>
            <w:vMerge/>
          </w:tcPr>
          <w:p w:rsidR="00F71366" w:rsidRDefault="00F71366" w:rsidP="00BF2063">
            <w:pPr>
              <w:jc w:val="center"/>
              <w:rPr>
                <w:sz w:val="28"/>
                <w:szCs w:val="28"/>
              </w:rPr>
            </w:pPr>
          </w:p>
        </w:tc>
      </w:tr>
    </w:tbl>
    <w:p w:rsidR="00F12EA8" w:rsidRDefault="00F12EA8"/>
    <w:sectPr w:rsidR="00F12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B6F"/>
    <w:multiLevelType w:val="hybridMultilevel"/>
    <w:tmpl w:val="C8E2445A"/>
    <w:lvl w:ilvl="0" w:tplc="3E2EB3F8">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
    <w:nsid w:val="1DC71C5C"/>
    <w:multiLevelType w:val="hybridMultilevel"/>
    <w:tmpl w:val="51F0E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E00D8"/>
    <w:multiLevelType w:val="hybridMultilevel"/>
    <w:tmpl w:val="4E16F7B6"/>
    <w:lvl w:ilvl="0" w:tplc="29D66B7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2BB56E07"/>
    <w:multiLevelType w:val="hybridMultilevel"/>
    <w:tmpl w:val="146CB8D0"/>
    <w:lvl w:ilvl="0" w:tplc="895E86E2">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
    <w:nsid w:val="340E48E2"/>
    <w:multiLevelType w:val="hybridMultilevel"/>
    <w:tmpl w:val="0AC44A8C"/>
    <w:lvl w:ilvl="0" w:tplc="3338407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5727F1"/>
    <w:multiLevelType w:val="hybridMultilevel"/>
    <w:tmpl w:val="4FA28BD2"/>
    <w:lvl w:ilvl="0" w:tplc="FF68DD3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E5"/>
    <w:rsid w:val="0005665B"/>
    <w:rsid w:val="00104BC8"/>
    <w:rsid w:val="001D3CAA"/>
    <w:rsid w:val="002301ED"/>
    <w:rsid w:val="00307F99"/>
    <w:rsid w:val="003C191F"/>
    <w:rsid w:val="00441FE5"/>
    <w:rsid w:val="004E2F39"/>
    <w:rsid w:val="005761E7"/>
    <w:rsid w:val="00603235"/>
    <w:rsid w:val="0066240D"/>
    <w:rsid w:val="007C2B29"/>
    <w:rsid w:val="008E5769"/>
    <w:rsid w:val="009D5DA8"/>
    <w:rsid w:val="00BC4E1E"/>
    <w:rsid w:val="00BF2FC8"/>
    <w:rsid w:val="00CA1BC7"/>
    <w:rsid w:val="00D13F46"/>
    <w:rsid w:val="00E34878"/>
    <w:rsid w:val="00E74C40"/>
    <w:rsid w:val="00EE269A"/>
    <w:rsid w:val="00F12EA8"/>
    <w:rsid w:val="00F20916"/>
    <w:rsid w:val="00F71366"/>
    <w:rsid w:val="00F7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366"/>
    <w:pPr>
      <w:ind w:left="720"/>
      <w:contextualSpacing/>
    </w:pPr>
  </w:style>
  <w:style w:type="character" w:styleId="Hyperlink">
    <w:name w:val="Hyperlink"/>
    <w:basedOn w:val="DefaultParagraphFont"/>
    <w:uiPriority w:val="99"/>
    <w:unhideWhenUsed/>
    <w:rsid w:val="00F71366"/>
    <w:rPr>
      <w:color w:val="0000FF" w:themeColor="hyperlink"/>
      <w:u w:val="single"/>
    </w:rPr>
  </w:style>
  <w:style w:type="paragraph" w:styleId="NormalWeb">
    <w:name w:val="Normal (Web)"/>
    <w:basedOn w:val="Normal"/>
    <w:uiPriority w:val="99"/>
    <w:semiHidden/>
    <w:unhideWhenUsed/>
    <w:rsid w:val="003C19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91F"/>
    <w:rPr>
      <w:b/>
      <w:bCs/>
    </w:rPr>
  </w:style>
  <w:style w:type="paragraph" w:styleId="BalloonText">
    <w:name w:val="Balloon Text"/>
    <w:basedOn w:val="Normal"/>
    <w:link w:val="BalloonTextChar"/>
    <w:uiPriority w:val="99"/>
    <w:semiHidden/>
    <w:unhideWhenUsed/>
    <w:rsid w:val="00EE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9A"/>
    <w:rPr>
      <w:rFonts w:ascii="Tahoma" w:hAnsi="Tahoma" w:cs="Tahoma"/>
      <w:sz w:val="16"/>
      <w:szCs w:val="16"/>
    </w:rPr>
  </w:style>
  <w:style w:type="character" w:styleId="Emphasis">
    <w:name w:val="Emphasis"/>
    <w:basedOn w:val="DefaultParagraphFont"/>
    <w:uiPriority w:val="20"/>
    <w:qFormat/>
    <w:rsid w:val="00BC4E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366"/>
    <w:pPr>
      <w:ind w:left="720"/>
      <w:contextualSpacing/>
    </w:pPr>
  </w:style>
  <w:style w:type="character" w:styleId="Hyperlink">
    <w:name w:val="Hyperlink"/>
    <w:basedOn w:val="DefaultParagraphFont"/>
    <w:uiPriority w:val="99"/>
    <w:unhideWhenUsed/>
    <w:rsid w:val="00F71366"/>
    <w:rPr>
      <w:color w:val="0000FF" w:themeColor="hyperlink"/>
      <w:u w:val="single"/>
    </w:rPr>
  </w:style>
  <w:style w:type="paragraph" w:styleId="NormalWeb">
    <w:name w:val="Normal (Web)"/>
    <w:basedOn w:val="Normal"/>
    <w:uiPriority w:val="99"/>
    <w:semiHidden/>
    <w:unhideWhenUsed/>
    <w:rsid w:val="003C19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91F"/>
    <w:rPr>
      <w:b/>
      <w:bCs/>
    </w:rPr>
  </w:style>
  <w:style w:type="paragraph" w:styleId="BalloonText">
    <w:name w:val="Balloon Text"/>
    <w:basedOn w:val="Normal"/>
    <w:link w:val="BalloonTextChar"/>
    <w:uiPriority w:val="99"/>
    <w:semiHidden/>
    <w:unhideWhenUsed/>
    <w:rsid w:val="00EE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9A"/>
    <w:rPr>
      <w:rFonts w:ascii="Tahoma" w:hAnsi="Tahoma" w:cs="Tahoma"/>
      <w:sz w:val="16"/>
      <w:szCs w:val="16"/>
    </w:rPr>
  </w:style>
  <w:style w:type="character" w:styleId="Emphasis">
    <w:name w:val="Emphasis"/>
    <w:basedOn w:val="DefaultParagraphFont"/>
    <w:uiPriority w:val="20"/>
    <w:qFormat/>
    <w:rsid w:val="00BC4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9045">
      <w:bodyDiv w:val="1"/>
      <w:marLeft w:val="0"/>
      <w:marRight w:val="0"/>
      <w:marTop w:val="0"/>
      <w:marBottom w:val="0"/>
      <w:divBdr>
        <w:top w:val="none" w:sz="0" w:space="0" w:color="auto"/>
        <w:left w:val="none" w:sz="0" w:space="0" w:color="auto"/>
        <w:bottom w:val="none" w:sz="0" w:space="0" w:color="auto"/>
        <w:right w:val="none" w:sz="0" w:space="0" w:color="auto"/>
      </w:divBdr>
    </w:div>
    <w:div w:id="634143026">
      <w:bodyDiv w:val="1"/>
      <w:marLeft w:val="0"/>
      <w:marRight w:val="0"/>
      <w:marTop w:val="0"/>
      <w:marBottom w:val="0"/>
      <w:divBdr>
        <w:top w:val="none" w:sz="0" w:space="0" w:color="auto"/>
        <w:left w:val="none" w:sz="0" w:space="0" w:color="auto"/>
        <w:bottom w:val="none" w:sz="0" w:space="0" w:color="auto"/>
        <w:right w:val="none" w:sz="0" w:space="0" w:color="auto"/>
      </w:divBdr>
    </w:div>
    <w:div w:id="651062900">
      <w:bodyDiv w:val="1"/>
      <w:marLeft w:val="0"/>
      <w:marRight w:val="0"/>
      <w:marTop w:val="0"/>
      <w:marBottom w:val="0"/>
      <w:divBdr>
        <w:top w:val="none" w:sz="0" w:space="0" w:color="auto"/>
        <w:left w:val="none" w:sz="0" w:space="0" w:color="auto"/>
        <w:bottom w:val="none" w:sz="0" w:space="0" w:color="auto"/>
        <w:right w:val="none" w:sz="0" w:space="0" w:color="auto"/>
      </w:divBdr>
    </w:div>
    <w:div w:id="738014610">
      <w:bodyDiv w:val="1"/>
      <w:marLeft w:val="0"/>
      <w:marRight w:val="0"/>
      <w:marTop w:val="0"/>
      <w:marBottom w:val="0"/>
      <w:divBdr>
        <w:top w:val="none" w:sz="0" w:space="0" w:color="auto"/>
        <w:left w:val="none" w:sz="0" w:space="0" w:color="auto"/>
        <w:bottom w:val="none" w:sz="0" w:space="0" w:color="auto"/>
        <w:right w:val="none" w:sz="0" w:space="0" w:color="auto"/>
      </w:divBdr>
    </w:div>
    <w:div w:id="996882736">
      <w:bodyDiv w:val="1"/>
      <w:marLeft w:val="0"/>
      <w:marRight w:val="0"/>
      <w:marTop w:val="0"/>
      <w:marBottom w:val="0"/>
      <w:divBdr>
        <w:top w:val="none" w:sz="0" w:space="0" w:color="auto"/>
        <w:left w:val="none" w:sz="0" w:space="0" w:color="auto"/>
        <w:bottom w:val="none" w:sz="0" w:space="0" w:color="auto"/>
        <w:right w:val="none" w:sz="0" w:space="0" w:color="auto"/>
      </w:divBdr>
    </w:div>
    <w:div w:id="1038702907">
      <w:bodyDiv w:val="1"/>
      <w:marLeft w:val="0"/>
      <w:marRight w:val="0"/>
      <w:marTop w:val="0"/>
      <w:marBottom w:val="0"/>
      <w:divBdr>
        <w:top w:val="none" w:sz="0" w:space="0" w:color="auto"/>
        <w:left w:val="none" w:sz="0" w:space="0" w:color="auto"/>
        <w:bottom w:val="none" w:sz="0" w:space="0" w:color="auto"/>
        <w:right w:val="none" w:sz="0" w:space="0" w:color="auto"/>
      </w:divBdr>
    </w:div>
    <w:div w:id="1742559719">
      <w:bodyDiv w:val="1"/>
      <w:marLeft w:val="0"/>
      <w:marRight w:val="0"/>
      <w:marTop w:val="0"/>
      <w:marBottom w:val="0"/>
      <w:divBdr>
        <w:top w:val="none" w:sz="0" w:space="0" w:color="auto"/>
        <w:left w:val="none" w:sz="0" w:space="0" w:color="auto"/>
        <w:bottom w:val="none" w:sz="0" w:space="0" w:color="auto"/>
        <w:right w:val="none" w:sz="0" w:space="0" w:color="auto"/>
      </w:divBdr>
    </w:div>
    <w:div w:id="1780832325">
      <w:bodyDiv w:val="1"/>
      <w:marLeft w:val="0"/>
      <w:marRight w:val="0"/>
      <w:marTop w:val="0"/>
      <w:marBottom w:val="0"/>
      <w:divBdr>
        <w:top w:val="none" w:sz="0" w:space="0" w:color="auto"/>
        <w:left w:val="none" w:sz="0" w:space="0" w:color="auto"/>
        <w:bottom w:val="none" w:sz="0" w:space="0" w:color="auto"/>
        <w:right w:val="none" w:sz="0" w:space="0" w:color="auto"/>
      </w:divBdr>
    </w:div>
    <w:div w:id="1925794767">
      <w:bodyDiv w:val="1"/>
      <w:marLeft w:val="0"/>
      <w:marRight w:val="0"/>
      <w:marTop w:val="0"/>
      <w:marBottom w:val="0"/>
      <w:divBdr>
        <w:top w:val="none" w:sz="0" w:space="0" w:color="auto"/>
        <w:left w:val="none" w:sz="0" w:space="0" w:color="auto"/>
        <w:bottom w:val="none" w:sz="0" w:space="0" w:color="auto"/>
        <w:right w:val="none" w:sz="0" w:space="0" w:color="auto"/>
      </w:divBdr>
    </w:div>
    <w:div w:id="20163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utzamene.com/kako-odrediti-tip-kose/" TargetMode="External"/><Relationship Id="rId3" Type="http://schemas.microsoft.com/office/2007/relationships/stylesWithEffects" Target="stylesWithEffects.xml"/><Relationship Id="rId7" Type="http://schemas.openxmlformats.org/officeDocument/2006/relationships/hyperlink" Target="https://minutzamene.com/maske-za-suvu-i-ostecenu-ko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gujatosama.rs/sites/default/files/images/3-brunette-hair.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stagram.com/zamm2000/?hl=af" TargetMode="External"/><Relationship Id="rId4" Type="http://schemas.openxmlformats.org/officeDocument/2006/relationships/settings" Target="settings.xml"/><Relationship Id="rId9" Type="http://schemas.openxmlformats.org/officeDocument/2006/relationships/hyperlink" Target="https://minutzamene.com/profesionalna-nega-k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dcterms:created xsi:type="dcterms:W3CDTF">2020-03-22T16:27:00Z</dcterms:created>
  <dcterms:modified xsi:type="dcterms:W3CDTF">2020-05-11T15:15:00Z</dcterms:modified>
</cp:coreProperties>
</file>